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B5" w:rsidRDefault="00F92EB5" w:rsidP="00DF051F">
      <w:pPr>
        <w:shd w:val="clear" w:color="auto" w:fill="FFFFFF"/>
        <w:spacing w:after="0" w:line="240" w:lineRule="auto"/>
        <w:outlineLvl w:val="2"/>
        <w:rPr>
          <w:rFonts w:ascii="Times New Roman" w:hAnsi="Times New Roman"/>
          <w:b/>
          <w:bCs/>
          <w:sz w:val="24"/>
          <w:szCs w:val="24"/>
          <w:highlight w:val="lightGray"/>
          <w:lang w:eastAsia="ru-RU"/>
        </w:rPr>
      </w:pPr>
    </w:p>
    <w:p w:rsidR="0006146C" w:rsidRDefault="0006146C" w:rsidP="00DF051F">
      <w:pPr>
        <w:shd w:val="clear" w:color="auto" w:fill="FFFFFF"/>
        <w:spacing w:after="0" w:line="240" w:lineRule="auto"/>
        <w:outlineLvl w:val="2"/>
        <w:rPr>
          <w:rFonts w:ascii="Times New Roman" w:hAnsi="Times New Roman"/>
          <w:b/>
          <w:bCs/>
          <w:sz w:val="24"/>
          <w:szCs w:val="24"/>
          <w:highlight w:val="lightGray"/>
          <w:lang w:eastAsia="ru-RU"/>
        </w:rPr>
      </w:pPr>
    </w:p>
    <w:p w:rsidR="0006146C" w:rsidRDefault="0006146C" w:rsidP="0006146C">
      <w:pPr>
        <w:pStyle w:val="a3"/>
      </w:pPr>
      <w:r w:rsidRPr="00270DB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3.5pt;height:705.75pt;visibility:visible;mso-wrap-style:square">
            <v:imagedata r:id="rId5" o:title="турист"/>
          </v:shape>
        </w:pict>
      </w:r>
    </w:p>
    <w:tbl>
      <w:tblPr>
        <w:tblW w:w="10515" w:type="dxa"/>
        <w:tblCellSpacing w:w="0" w:type="dxa"/>
        <w:tblLook w:val="00A0" w:firstRow="1" w:lastRow="0" w:firstColumn="1" w:lastColumn="0" w:noHBand="0" w:noVBand="0"/>
      </w:tblPr>
      <w:tblGrid>
        <w:gridCol w:w="10515"/>
      </w:tblGrid>
      <w:tr w:rsidR="00F92EB5" w:rsidTr="004F3C98">
        <w:trPr>
          <w:trHeight w:val="9093"/>
          <w:tblCellSpacing w:w="0" w:type="dxa"/>
        </w:trPr>
        <w:tc>
          <w:tcPr>
            <w:tcW w:w="0" w:type="auto"/>
            <w:tcMar>
              <w:top w:w="121" w:type="dxa"/>
              <w:left w:w="121" w:type="dxa"/>
              <w:bottom w:w="121" w:type="dxa"/>
              <w:right w:w="121" w:type="dxa"/>
            </w:tcMar>
          </w:tcPr>
          <w:p w:rsidR="00F92EB5" w:rsidRDefault="0006146C" w:rsidP="0006146C">
            <w:pPr>
              <w:spacing w:after="0" w:line="240" w:lineRule="auto"/>
              <w:rPr>
                <w:rFonts w:ascii="Times New Roman" w:hAnsi="Times New Roman"/>
                <w:sz w:val="24"/>
                <w:szCs w:val="24"/>
                <w:lang w:eastAsia="ru-RU"/>
              </w:rPr>
            </w:pPr>
            <w:bookmarkStart w:id="0" w:name="_GoBack"/>
            <w:bookmarkEnd w:id="0"/>
            <w:r>
              <w:rPr>
                <w:rFonts w:ascii="Times New Roman" w:hAnsi="Times New Roman"/>
                <w:b/>
                <w:bCs/>
                <w:sz w:val="24"/>
                <w:szCs w:val="24"/>
                <w:lang w:eastAsia="ru-RU"/>
              </w:rPr>
              <w:t xml:space="preserve">                </w:t>
            </w:r>
            <w:r w:rsidR="00F92EB5">
              <w:rPr>
                <w:rFonts w:ascii="Times New Roman" w:hAnsi="Times New Roman"/>
                <w:b/>
                <w:bCs/>
                <w:sz w:val="24"/>
                <w:szCs w:val="24"/>
                <w:lang w:eastAsia="ru-RU"/>
              </w:rPr>
              <w:t>Рабочая программа туристско-краеведческого кружка "Юный турист".</w:t>
            </w:r>
          </w:p>
          <w:p w:rsidR="00F92EB5" w:rsidRDefault="00F92EB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Пояснительная записка.</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основе школьного туризма лежат фундаментальные, неустаревающие принципы образования и воспитания: гуманно-демократический, концептуально-методологический, системно-целостный, творчески развивающий, личностно-ориентированный, созидающе-деятельности. В структуре любой образовательной программы туризм может быть использован в качестве эффективной формы обучения. Туризм и спортивное ориентирование помогают учащимся в освоении учебных дисциплин по основам различных наук.</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Туризм и краеведение являются одним из приоритетных направлений в воспитательной работе. Это дело не новое, но новизна состоит в том, что имеет более широкую педагогическую идею в плане воспитания духовности, физической выносливости, уважения и любви к природе своей Родины.</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Никто из туристов не пошёл бы второй раз в поход, если бы на личном опыте не убедился, что всё виденное, пережитое, слышанное, пройденное, спетое у ночного костра оставляет такое впечатление и делает нашу жизнь настолько богаче, что по сравнению с этим все тяготы и неудобства туризма выглядят не имеющими значения мелочами.</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Успех любого похода, экскурсии или путешествия во многом зависит от того, насколько хорошо путешественник сумеет определить, где он находится и в каком направлении следует идти дальше, т.е. от умения ориентироваться на местности.</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Умение ориентироваться на местности приобретается в постоянном общении с природой, благодаря развитию наблюдательности и привычке быстро замечать и запоминать характерные детали местности.</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Туризм - это не только средство физического и прикладного воспитания. Велика роль туризма в идейно-политическом и военно-патриотическом воспитании учащихся. Он воспитывает у подрастающего поколения чувство патриотизма, бережного отношения к природному и культурному наследию родного края, совершенствованию нравственного и физического воспитания личности.</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Школьный туризм позволяет учителю осуществлять практически все виды профессиональной деятельности: учебную и воспитательную, научно – методическую, социально – педагогическую, культурно – просветительскую и др.</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Походы и занятия спортивным ориентирование на незнакомой местности позволяют школьникам изучать процессы и результаты взаимодействия природы и общества.</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Широкая доступность, красота природы края, способствуют популярности, как школьного туризма, так и спортивного ориентирования. Занятия в кружке содействуют умственному и физическому развитию, укреплению здоровья, помогают познавать и понимать природу, участвовать в городских соревнованиях по спортивному ориентированию, экологических акциях и пропагандировать экологическую культуру среди местного населения.</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Особое внимание уделяется прогнозированию перспектив развития ландшафта и выработке рекомендаций по его дальнейшему наиболее рациональному хозяйственному использованию.</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Кроме того, в наше непростое время, когда многократно возросла  опасность природных и техногенных катастроф, террористических актов, необходимо использовать возможности туризма для формирования коллективизма, взаимовыручки и других социальных умений.</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Нельзя недооценивать и то, что детскому и особенно подростковому возрасту свойственно стремление к новизне, необычности, к приключениям и романтике. Туризм - прекрасное средство, которое естественным путём удовлетворяет и такие, не всегда учитываемые взрослыми потребности ребят. Нужно помнить и о том, что в походе ребята раскрываются совсем с иной стороны, чем в школе. В этом отношении поход особенно ценен для учителя, так как позволяет глубже понять натуру каждого из ребят и найти свой подход к нему. Контакты, которые устанавливаются между взрослыми и ребятами в походе, как правило, гораздо более глубокие и душевные, чем в школе. Они способствуют настоящему взаимопониманию и установлению отношений сотрудничества, что потом переносится в школу.</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Разнообразные формы и методы позволяют вовлечь в процесс реализации программы </w:t>
            </w:r>
            <w:r>
              <w:rPr>
                <w:rFonts w:ascii="Times New Roman" w:hAnsi="Times New Roman"/>
                <w:sz w:val="24"/>
                <w:szCs w:val="24"/>
                <w:lang w:eastAsia="ru-RU"/>
              </w:rPr>
              <w:lastRenderedPageBreak/>
              <w:t>широкий круг учащихся и учителей. Это позволяет создать своеобразную и благоприятную атмосферу общения, воспитания, коммуникативных связей и отношений.</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Данная программа комплексная и даёт возможность учащимся осуществлять ряд осознанных выборов, способных в дальнейшем помочь определить профессию, жизненные принципы и интерес к познанию окружающего мира.</w:t>
            </w:r>
          </w:p>
          <w:p w:rsidR="00F92EB5" w:rsidRDefault="00F92EB5">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Актуальность.</w:t>
            </w:r>
          </w:p>
          <w:p w:rsidR="00F92EB5" w:rsidRDefault="00F92EB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Туризм обладает огромным воспитательным потенциалом. Он приучает детей переносить бытовую неустроенность, различные трудности, брать на себя ответственность за общее дело; учит бережному отношению к родной природе и памятникам культуры, рациональному использованию своего времени, сил, имущества; формирует навыки труда по самообслуживанию; способствует развитию самостоятельности учащихся.</w:t>
            </w:r>
          </w:p>
          <w:p w:rsidR="00F92EB5" w:rsidRDefault="00F92EB5">
            <w:pPr>
              <w:spacing w:after="0" w:line="240" w:lineRule="auto"/>
              <w:ind w:firstLine="567"/>
              <w:jc w:val="both"/>
              <w:rPr>
                <w:rFonts w:ascii="Times New Roman" w:hAnsi="Times New Roman"/>
                <w:sz w:val="24"/>
                <w:szCs w:val="24"/>
                <w:lang w:eastAsia="ru-RU"/>
              </w:rPr>
            </w:pP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Цель программы.</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Формирование всесторонне развитой личности средствами туризма, краеведения и элементами спортивного ориентирования на местности.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Задачи.</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i/>
                <w:iCs/>
                <w:sz w:val="24"/>
                <w:szCs w:val="24"/>
                <w:lang w:eastAsia="ru-RU"/>
              </w:rPr>
              <w:t>1. В области образования:</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расширение и углубление знаний учащихся, дополняющих школьную программу по географии, истории, биологии, ОБЖ, физике, математике, литературе и физической подготовки;</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приобретение умений и навыков в работе с картой, компасом;</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приобретение специальных знаний по вопросам туризма и ориентирования, доврачебной медицинской помощи;</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обеспечение выживания в экстремальных условиях, знакомство с проблемами экологии и охраны природы.</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i/>
                <w:iCs/>
                <w:sz w:val="24"/>
                <w:szCs w:val="24"/>
                <w:lang w:eastAsia="ru-RU"/>
              </w:rPr>
              <w:t>2. В области воспитания:</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содействие гармоничному развитию личности, совершенствование духовных и физических потребностей;</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формирование самостоятельности и волевых качеств в любой обстановке;</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гуманное отношение к окружающему миру;</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умение вести себя в коллективе, выработка организаторских навыков в случае необходимости.</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i/>
                <w:iCs/>
                <w:sz w:val="24"/>
                <w:szCs w:val="24"/>
                <w:lang w:eastAsia="ru-RU"/>
              </w:rPr>
              <w:t>3. В области физической подготовки:</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физическое совершенствование подростков (развитие силы, выносливости, координации движений в соответствии с их возрастными и физическими возможностями);</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выполнение в течение учебного года соответствующих спортивных разрядов по туризму и ориентированию, участие в туристических слётах, соревнованиях и походах.</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Комплексная программа полностью соответствует нормативным требованиям по комплектованию объединений (учебных групп) спортивного профиля, уровню достижений обучаемых к концу каждого учебного года. Для контроля качества усвоения программы имеется разработанная система контроля, которая приводится в данной программе. С учётом возрастной периодизации для занятий зачисляются учащиеся с 6-го по 11-й классы. Можно начинать заниматься с любого возраста предложенных классов. Зачисляются все желающие, не имеющие медицинских противопоказаний</w:t>
            </w:r>
          </w:p>
          <w:p w:rsidR="00F92EB5" w:rsidRDefault="00F92EB5">
            <w:pPr>
              <w:spacing w:before="100" w:beforeAutospacing="1" w:after="100" w:afterAutospacing="1" w:line="240" w:lineRule="auto"/>
              <w:jc w:val="both"/>
              <w:rPr>
                <w:rFonts w:ascii="Times New Roman" w:hAnsi="Times New Roman"/>
                <w:i/>
                <w:sz w:val="24"/>
                <w:szCs w:val="24"/>
                <w:lang w:eastAsia="ru-RU"/>
              </w:rPr>
            </w:pPr>
            <w:r>
              <w:rPr>
                <w:rFonts w:ascii="Times New Roman" w:hAnsi="Times New Roman"/>
                <w:i/>
                <w:sz w:val="24"/>
                <w:szCs w:val="24"/>
                <w:lang w:eastAsia="ru-RU"/>
              </w:rPr>
              <w:t>Принципы обучения</w:t>
            </w:r>
          </w:p>
          <w:p w:rsidR="00F92EB5" w:rsidRDefault="00F92EB5" w:rsidP="00CB5DE1">
            <w:pPr>
              <w:numPr>
                <w:ilvl w:val="0"/>
                <w:numId w:val="1"/>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Связь физической культуры с жизнью.</w:t>
            </w:r>
          </w:p>
          <w:p w:rsidR="00F92EB5" w:rsidRDefault="00F92EB5" w:rsidP="00CB5DE1">
            <w:pPr>
              <w:numPr>
                <w:ilvl w:val="0"/>
                <w:numId w:val="1"/>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Всестороннее и гармоническое развитие личности.</w:t>
            </w:r>
          </w:p>
          <w:p w:rsidR="00F92EB5" w:rsidRDefault="00F92EB5" w:rsidP="00CB5DE1">
            <w:pPr>
              <w:numPr>
                <w:ilvl w:val="0"/>
                <w:numId w:val="1"/>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Оздоровительное направленность физического воспитания.</w:t>
            </w:r>
          </w:p>
          <w:p w:rsidR="00F92EB5" w:rsidRDefault="00F92EB5" w:rsidP="00CB5DE1">
            <w:pPr>
              <w:numPr>
                <w:ilvl w:val="0"/>
                <w:numId w:val="1"/>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Постепенность наращивания развивающих тренирующих воздействий.</w:t>
            </w:r>
          </w:p>
          <w:p w:rsidR="00F92EB5" w:rsidRDefault="00F92EB5" w:rsidP="00CB5DE1">
            <w:pPr>
              <w:numPr>
                <w:ilvl w:val="0"/>
                <w:numId w:val="1"/>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Цикличность построения занятий.</w:t>
            </w:r>
          </w:p>
          <w:p w:rsidR="00F92EB5" w:rsidRDefault="00F92EB5" w:rsidP="00CB5DE1">
            <w:pPr>
              <w:numPr>
                <w:ilvl w:val="0"/>
                <w:numId w:val="1"/>
              </w:num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 Возрастная  адекватность направлений физического воспитания.</w:t>
            </w:r>
          </w:p>
          <w:p w:rsidR="00F92EB5" w:rsidRDefault="00F92EB5">
            <w:pPr>
              <w:spacing w:before="100" w:beforeAutospacing="1" w:after="100" w:afterAutospacing="1" w:line="240" w:lineRule="auto"/>
              <w:jc w:val="both"/>
              <w:rPr>
                <w:rFonts w:ascii="Times New Roman" w:hAnsi="Times New Roman"/>
                <w:sz w:val="24"/>
                <w:szCs w:val="24"/>
                <w:lang w:eastAsia="ru-RU"/>
              </w:rPr>
            </w:pPr>
          </w:p>
          <w:p w:rsidR="00F92EB5" w:rsidRDefault="00F92EB5">
            <w:pPr>
              <w:spacing w:before="100" w:beforeAutospacing="1" w:after="100" w:afterAutospacing="1" w:line="240" w:lineRule="auto"/>
              <w:jc w:val="center"/>
              <w:rPr>
                <w:rFonts w:ascii="Times New Roman" w:hAnsi="Times New Roman"/>
                <w:b/>
                <w:bCs/>
                <w:sz w:val="24"/>
                <w:szCs w:val="24"/>
                <w:lang w:eastAsia="ru-RU"/>
              </w:rPr>
            </w:pP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Методы работы.</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1. Поисково - исследовательский метод ( самостоятельная работа кружковцев  с выполнением различных заданий, выбор самостоятельной темы для оформления проекта, реферата, отчета о проделанной работе в походах и на экскурсиях )</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2. Метод самореализации, самоуправления через различные творческие дела, участие в соревнованиях, походах, туристических слётах и экскурсиях</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3. Метод контроля: врачебный, самоконтроль, контроль успеваемости и качество усвоения комплексной программы, роста динамики спортивных показателей</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4. 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Формы работы.</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1. Проведение соревнований по спортивному ориентированию.</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2. Участие в туристических слётах.</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3. Участие в военно-спортивных играх.</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4. Проведение конференций, викторин, спортивных эстафет по охране природы</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p>
          <w:p w:rsidR="00F92EB5" w:rsidRDefault="00F92EB5">
            <w:pPr>
              <w:spacing w:before="100" w:beforeAutospacing="1" w:after="100" w:afterAutospacing="1" w:line="240" w:lineRule="auto"/>
              <w:ind w:firstLine="567"/>
              <w:jc w:val="both"/>
              <w:rPr>
                <w:rFonts w:ascii="Times New Roman" w:hAnsi="Times New Roman"/>
                <w:i/>
                <w:sz w:val="28"/>
                <w:szCs w:val="28"/>
                <w:lang w:eastAsia="ru-RU"/>
              </w:rPr>
            </w:pPr>
            <w:r>
              <w:rPr>
                <w:rFonts w:ascii="Times New Roman" w:hAnsi="Times New Roman"/>
                <w:i/>
                <w:sz w:val="28"/>
                <w:szCs w:val="28"/>
                <w:lang w:eastAsia="ru-RU"/>
              </w:rPr>
              <w:t>Личностные результаты:</w:t>
            </w:r>
          </w:p>
          <w:p w:rsidR="00F92EB5" w:rsidRDefault="00F92EB5">
            <w:pPr>
              <w:spacing w:before="100" w:beforeAutospacing="1" w:after="100" w:afterAutospacing="1" w:line="240" w:lineRule="auto"/>
              <w:ind w:left="360"/>
              <w:jc w:val="both"/>
              <w:rPr>
                <w:rFonts w:ascii="Times New Roman" w:hAnsi="Times New Roman"/>
                <w:sz w:val="24"/>
                <w:szCs w:val="24"/>
                <w:lang w:eastAsia="ru-RU"/>
              </w:rPr>
            </w:pPr>
            <w:r>
              <w:rPr>
                <w:rFonts w:ascii="Times New Roman" w:hAnsi="Times New Roman"/>
                <w:bCs/>
                <w:sz w:val="24"/>
                <w:szCs w:val="24"/>
                <w:lang w:eastAsia="ru-RU"/>
              </w:rPr>
              <w:t>Умения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F92EB5" w:rsidRDefault="00F92EB5">
            <w:pPr>
              <w:spacing w:before="100" w:beforeAutospacing="1" w:after="100" w:afterAutospacing="1" w:line="240" w:lineRule="auto"/>
              <w:ind w:left="360"/>
              <w:jc w:val="both"/>
              <w:rPr>
                <w:rFonts w:ascii="Times New Roman" w:hAnsi="Times New Roman"/>
                <w:sz w:val="24"/>
                <w:szCs w:val="24"/>
                <w:lang w:eastAsia="ru-RU"/>
              </w:rPr>
            </w:pPr>
            <w:r>
              <w:rPr>
                <w:rFonts w:ascii="Times New Roman" w:hAnsi="Times New Roman"/>
                <w:bCs/>
                <w:sz w:val="24"/>
                <w:szCs w:val="24"/>
                <w:lang w:eastAsia="ru-RU"/>
              </w:rPr>
              <w:t>Способность принимать активное участие в организации и проведении совместных физкультурно-оздоровительных и спортивных мероприятий</w:t>
            </w:r>
          </w:p>
          <w:p w:rsidR="00F92EB5" w:rsidRDefault="00F92EB5">
            <w:pPr>
              <w:spacing w:before="100" w:beforeAutospacing="1" w:after="100" w:afterAutospacing="1" w:line="240" w:lineRule="auto"/>
              <w:ind w:left="284"/>
              <w:jc w:val="both"/>
              <w:rPr>
                <w:rFonts w:ascii="Times New Roman" w:hAnsi="Times New Roman"/>
                <w:bCs/>
                <w:sz w:val="24"/>
                <w:szCs w:val="24"/>
                <w:lang w:eastAsia="ru-RU"/>
              </w:rPr>
            </w:pPr>
            <w:r>
              <w:rPr>
                <w:rFonts w:ascii="Times New Roman" w:hAnsi="Times New Roman"/>
                <w:bCs/>
                <w:sz w:val="24"/>
                <w:szCs w:val="24"/>
                <w:lang w:eastAsia="ru-RU"/>
              </w:rPr>
              <w:t>Умение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F92EB5" w:rsidRDefault="00F92EB5">
            <w:pPr>
              <w:spacing w:before="100" w:beforeAutospacing="1" w:after="100" w:afterAutospacing="1" w:line="240" w:lineRule="auto"/>
              <w:ind w:left="284"/>
              <w:jc w:val="both"/>
              <w:rPr>
                <w:rFonts w:ascii="Times New Roman" w:hAnsi="Times New Roman"/>
                <w:b/>
                <w:bCs/>
                <w:sz w:val="28"/>
                <w:szCs w:val="28"/>
                <w:lang w:eastAsia="ru-RU"/>
              </w:rPr>
            </w:pPr>
            <w:r>
              <w:rPr>
                <w:rFonts w:ascii="Times New Roman" w:hAnsi="Times New Roman"/>
                <w:b/>
                <w:bCs/>
                <w:sz w:val="28"/>
                <w:szCs w:val="28"/>
                <w:lang w:eastAsia="ru-RU"/>
              </w:rPr>
              <w:t>Мета предметные результаты</w:t>
            </w:r>
          </w:p>
          <w:p w:rsidR="00F92EB5" w:rsidRDefault="00F92EB5" w:rsidP="00CB5DE1">
            <w:pPr>
              <w:numPr>
                <w:ilvl w:val="0"/>
                <w:numId w:val="2"/>
              </w:numPr>
              <w:spacing w:before="100" w:beforeAutospacing="1" w:after="100" w:afterAutospacing="1" w:line="240" w:lineRule="auto"/>
              <w:jc w:val="both"/>
              <w:rPr>
                <w:rFonts w:ascii="Times New Roman" w:hAnsi="Times New Roman"/>
                <w:i/>
                <w:sz w:val="24"/>
                <w:szCs w:val="24"/>
                <w:lang w:eastAsia="ru-RU"/>
              </w:rPr>
            </w:pPr>
            <w:r>
              <w:rPr>
                <w:rFonts w:ascii="Times New Roman" w:hAnsi="Times New Roman"/>
                <w:bCs/>
                <w:i/>
                <w:iCs/>
                <w:sz w:val="24"/>
                <w:szCs w:val="24"/>
                <w:lang w:eastAsia="ru-RU"/>
              </w:rPr>
              <w:t>Регулятивные УУД</w:t>
            </w:r>
            <w:r>
              <w:rPr>
                <w:rFonts w:ascii="Times New Roman" w:hAnsi="Times New Roman"/>
                <w:bCs/>
                <w:i/>
                <w:sz w:val="24"/>
                <w:szCs w:val="24"/>
                <w:lang w:eastAsia="ru-RU"/>
              </w:rPr>
              <w:t xml:space="preserve">: </w:t>
            </w:r>
          </w:p>
          <w:p w:rsidR="00F92EB5" w:rsidRDefault="00F92EB5">
            <w:pPr>
              <w:spacing w:before="100" w:beforeAutospacing="1" w:after="100" w:afterAutospacing="1" w:line="240" w:lineRule="auto"/>
              <w:ind w:left="360"/>
              <w:jc w:val="both"/>
              <w:rPr>
                <w:rFonts w:ascii="Times New Roman" w:hAnsi="Times New Roman"/>
                <w:sz w:val="24"/>
                <w:szCs w:val="24"/>
                <w:lang w:eastAsia="ru-RU"/>
              </w:rPr>
            </w:pPr>
            <w:r>
              <w:rPr>
                <w:rFonts w:ascii="Times New Roman" w:hAnsi="Times New Roman"/>
                <w:iCs/>
                <w:sz w:val="24"/>
                <w:szCs w:val="24"/>
                <w:lang w:eastAsia="ru-RU"/>
              </w:rPr>
              <w:t>Понимать цель выполняемых действий.</w:t>
            </w:r>
            <w:r>
              <w:rPr>
                <w:rFonts w:ascii="Times New Roman" w:hAnsi="Times New Roman"/>
                <w:sz w:val="24"/>
                <w:szCs w:val="24"/>
                <w:lang w:eastAsia="ru-RU"/>
              </w:rPr>
              <w:t xml:space="preserve"> </w:t>
            </w:r>
          </w:p>
          <w:p w:rsidR="00F92EB5" w:rsidRDefault="00F92EB5">
            <w:pPr>
              <w:spacing w:before="100" w:beforeAutospacing="1" w:after="100" w:afterAutospacing="1" w:line="240" w:lineRule="auto"/>
              <w:ind w:left="360"/>
              <w:jc w:val="both"/>
              <w:rPr>
                <w:rFonts w:ascii="Times New Roman" w:hAnsi="Times New Roman"/>
                <w:sz w:val="24"/>
                <w:szCs w:val="24"/>
                <w:lang w:eastAsia="ru-RU"/>
              </w:rPr>
            </w:pPr>
            <w:r>
              <w:rPr>
                <w:rFonts w:ascii="Times New Roman" w:hAnsi="Times New Roman"/>
                <w:iCs/>
                <w:sz w:val="24"/>
                <w:szCs w:val="24"/>
                <w:lang w:eastAsia="ru-RU"/>
              </w:rPr>
              <w:t xml:space="preserve">Проговаривать и осуществлять </w:t>
            </w:r>
            <w:r>
              <w:rPr>
                <w:rFonts w:ascii="Times New Roman" w:hAnsi="Times New Roman"/>
                <w:sz w:val="24"/>
                <w:szCs w:val="24"/>
                <w:lang w:eastAsia="ru-RU"/>
              </w:rPr>
              <w:t xml:space="preserve">последовательность действий. </w:t>
            </w:r>
          </w:p>
          <w:p w:rsidR="00F92EB5" w:rsidRDefault="00F92EB5">
            <w:pPr>
              <w:spacing w:before="100" w:beforeAutospacing="1" w:after="100" w:afterAutospacing="1" w:line="240" w:lineRule="auto"/>
              <w:ind w:left="360"/>
              <w:jc w:val="both"/>
              <w:rPr>
                <w:rFonts w:ascii="Times New Roman" w:hAnsi="Times New Roman"/>
                <w:sz w:val="24"/>
                <w:szCs w:val="24"/>
                <w:lang w:eastAsia="ru-RU"/>
              </w:rPr>
            </w:pPr>
            <w:r>
              <w:rPr>
                <w:rFonts w:ascii="Times New Roman" w:hAnsi="Times New Roman"/>
                <w:iCs/>
                <w:sz w:val="24"/>
                <w:szCs w:val="24"/>
                <w:lang w:eastAsia="ru-RU"/>
              </w:rPr>
              <w:t xml:space="preserve">Учиться совместно с учителем и другими учениками давать эмоциональную оценку деятельности товарищей. </w:t>
            </w:r>
          </w:p>
          <w:p w:rsidR="00F92EB5" w:rsidRDefault="00F92EB5">
            <w:pPr>
              <w:spacing w:before="100" w:beforeAutospacing="1" w:after="100" w:afterAutospacing="1" w:line="240" w:lineRule="auto"/>
              <w:ind w:left="360"/>
              <w:jc w:val="both"/>
              <w:rPr>
                <w:rFonts w:ascii="Times New Roman" w:hAnsi="Times New Roman"/>
                <w:sz w:val="24"/>
                <w:szCs w:val="24"/>
                <w:lang w:eastAsia="ru-RU"/>
              </w:rPr>
            </w:pPr>
            <w:r>
              <w:rPr>
                <w:rFonts w:ascii="Times New Roman" w:hAnsi="Times New Roman"/>
                <w:iCs/>
                <w:sz w:val="24"/>
                <w:szCs w:val="24"/>
                <w:lang w:eastAsia="ru-RU"/>
              </w:rPr>
              <w:t xml:space="preserve">Самостоятельно выполнять комплексы упражнений, направленные на развитие физических качеств </w:t>
            </w:r>
          </w:p>
          <w:p w:rsidR="00F92EB5" w:rsidRDefault="00F92EB5">
            <w:pPr>
              <w:spacing w:before="100" w:beforeAutospacing="1" w:after="100" w:afterAutospacing="1" w:line="240" w:lineRule="auto"/>
              <w:ind w:left="360"/>
              <w:jc w:val="both"/>
              <w:rPr>
                <w:rFonts w:ascii="Times New Roman" w:hAnsi="Times New Roman"/>
                <w:sz w:val="24"/>
                <w:szCs w:val="24"/>
                <w:lang w:eastAsia="ru-RU"/>
              </w:rPr>
            </w:pPr>
            <w:r>
              <w:rPr>
                <w:rFonts w:ascii="Times New Roman" w:hAnsi="Times New Roman"/>
                <w:bCs/>
                <w:i/>
                <w:iCs/>
                <w:sz w:val="24"/>
                <w:szCs w:val="24"/>
                <w:lang w:eastAsia="ru-RU"/>
              </w:rPr>
              <w:t>Познавательные УУД:</w:t>
            </w:r>
            <w:r>
              <w:rPr>
                <w:rFonts w:ascii="Times New Roman" w:hAnsi="Times New Roman"/>
                <w:bCs/>
                <w:sz w:val="24"/>
                <w:szCs w:val="24"/>
                <w:lang w:eastAsia="ru-RU"/>
              </w:rPr>
              <w:t xml:space="preserve"> </w:t>
            </w:r>
          </w:p>
          <w:p w:rsidR="00F92EB5" w:rsidRDefault="00F92EB5">
            <w:pPr>
              <w:spacing w:before="100" w:beforeAutospacing="1" w:after="100" w:afterAutospacing="1" w:line="240" w:lineRule="auto"/>
              <w:ind w:left="360"/>
              <w:jc w:val="both"/>
              <w:rPr>
                <w:rFonts w:ascii="Times New Roman" w:hAnsi="Times New Roman"/>
                <w:sz w:val="24"/>
                <w:szCs w:val="24"/>
                <w:lang w:eastAsia="ru-RU"/>
              </w:rPr>
            </w:pPr>
            <w:r>
              <w:rPr>
                <w:rFonts w:ascii="Times New Roman" w:hAnsi="Times New Roman"/>
                <w:bCs/>
                <w:sz w:val="24"/>
                <w:szCs w:val="24"/>
                <w:lang w:eastAsia="ru-RU"/>
              </w:rPr>
              <w:t xml:space="preserve">Осуществлять поиск необходимой информации для выполнения учебных заданий, используя учебные пособия, </w:t>
            </w:r>
            <w:proofErr w:type="spellStart"/>
            <w:r>
              <w:rPr>
                <w:rFonts w:ascii="Times New Roman" w:hAnsi="Times New Roman"/>
                <w:bCs/>
                <w:sz w:val="24"/>
                <w:szCs w:val="24"/>
                <w:lang w:eastAsia="ru-RU"/>
              </w:rPr>
              <w:t>интернет-ресурсы</w:t>
            </w:r>
            <w:proofErr w:type="spellEnd"/>
            <w:r>
              <w:rPr>
                <w:rFonts w:ascii="Times New Roman" w:hAnsi="Times New Roman"/>
                <w:bCs/>
                <w:sz w:val="24"/>
                <w:szCs w:val="24"/>
                <w:lang w:eastAsia="ru-RU"/>
              </w:rPr>
              <w:t>.</w:t>
            </w:r>
          </w:p>
          <w:p w:rsidR="00F92EB5" w:rsidRDefault="00F92EB5">
            <w:pPr>
              <w:spacing w:before="100" w:beforeAutospacing="1" w:after="100" w:afterAutospacing="1" w:line="240" w:lineRule="auto"/>
              <w:ind w:left="360"/>
              <w:jc w:val="both"/>
              <w:rPr>
                <w:rFonts w:ascii="Times New Roman" w:hAnsi="Times New Roman"/>
                <w:sz w:val="24"/>
                <w:szCs w:val="24"/>
                <w:lang w:eastAsia="ru-RU"/>
              </w:rPr>
            </w:pPr>
            <w:r>
              <w:rPr>
                <w:rFonts w:ascii="Times New Roman" w:hAnsi="Times New Roman"/>
                <w:bCs/>
                <w:sz w:val="24"/>
                <w:szCs w:val="24"/>
                <w:lang w:eastAsia="ru-RU"/>
              </w:rPr>
              <w:t>Умения самостоятельно определять цели своего обучения.</w:t>
            </w:r>
          </w:p>
          <w:p w:rsidR="00F92EB5" w:rsidRDefault="00F92EB5">
            <w:pPr>
              <w:spacing w:before="100" w:beforeAutospacing="1" w:after="100" w:afterAutospacing="1" w:line="240" w:lineRule="auto"/>
              <w:ind w:left="360"/>
              <w:jc w:val="both"/>
              <w:rPr>
                <w:rFonts w:ascii="Times New Roman" w:hAnsi="Times New Roman"/>
                <w:sz w:val="24"/>
                <w:szCs w:val="24"/>
                <w:lang w:eastAsia="ru-RU"/>
              </w:rPr>
            </w:pPr>
            <w:r>
              <w:rPr>
                <w:rFonts w:ascii="Times New Roman" w:hAnsi="Times New Roman"/>
                <w:bCs/>
                <w:sz w:val="24"/>
                <w:szCs w:val="24"/>
                <w:lang w:eastAsia="ru-RU"/>
              </w:rPr>
              <w:t xml:space="preserve"> ставить и формировать для себя новые задачи в учёбе и познавательной деятельности.</w:t>
            </w:r>
          </w:p>
          <w:p w:rsidR="00F92EB5" w:rsidRDefault="00F92EB5">
            <w:pPr>
              <w:spacing w:before="100" w:beforeAutospacing="1" w:after="100" w:afterAutospacing="1" w:line="240" w:lineRule="auto"/>
              <w:ind w:left="360"/>
              <w:jc w:val="both"/>
              <w:rPr>
                <w:rFonts w:ascii="Times New Roman" w:hAnsi="Times New Roman"/>
                <w:sz w:val="24"/>
                <w:szCs w:val="24"/>
                <w:lang w:eastAsia="ru-RU"/>
              </w:rPr>
            </w:pPr>
            <w:r>
              <w:rPr>
                <w:rFonts w:ascii="Times New Roman" w:hAnsi="Times New Roman"/>
                <w:bCs/>
                <w:sz w:val="24"/>
                <w:szCs w:val="24"/>
                <w:lang w:eastAsia="ru-RU"/>
              </w:rPr>
              <w:t xml:space="preserve"> развивать мотивы и интересы своей познавательной деятельности.</w:t>
            </w:r>
          </w:p>
          <w:p w:rsidR="00F92EB5" w:rsidRDefault="00F92EB5">
            <w:pPr>
              <w:spacing w:before="100" w:beforeAutospacing="1" w:after="100" w:afterAutospacing="1" w:line="240" w:lineRule="auto"/>
              <w:ind w:left="360"/>
              <w:jc w:val="both"/>
              <w:rPr>
                <w:rFonts w:ascii="Times New Roman" w:hAnsi="Times New Roman"/>
                <w:bCs/>
                <w:sz w:val="24"/>
                <w:szCs w:val="24"/>
                <w:lang w:eastAsia="ru-RU"/>
              </w:rPr>
            </w:pPr>
            <w:r>
              <w:rPr>
                <w:rFonts w:ascii="Times New Roman" w:hAnsi="Times New Roman"/>
                <w:bCs/>
                <w:sz w:val="24"/>
                <w:szCs w:val="24"/>
                <w:lang w:eastAsia="ru-RU"/>
              </w:rPr>
              <w:t xml:space="preserve">Анализировать  полученную информацию. </w:t>
            </w:r>
          </w:p>
          <w:p w:rsidR="00F92EB5" w:rsidRDefault="00F92EB5">
            <w:pPr>
              <w:spacing w:before="100" w:beforeAutospacing="1" w:after="100" w:afterAutospacing="1" w:line="240" w:lineRule="auto"/>
              <w:ind w:left="360"/>
              <w:jc w:val="both"/>
              <w:rPr>
                <w:rFonts w:ascii="Times New Roman" w:hAnsi="Times New Roman"/>
                <w:i/>
                <w:sz w:val="24"/>
                <w:szCs w:val="24"/>
                <w:lang w:eastAsia="ru-RU"/>
              </w:rPr>
            </w:pPr>
            <w:r>
              <w:rPr>
                <w:rFonts w:ascii="Times New Roman" w:hAnsi="Times New Roman"/>
                <w:i/>
                <w:sz w:val="24"/>
                <w:szCs w:val="24"/>
                <w:lang w:eastAsia="ru-RU"/>
              </w:rPr>
              <w:t xml:space="preserve">     </w:t>
            </w:r>
            <w:r>
              <w:rPr>
                <w:rFonts w:ascii="Times New Roman" w:hAnsi="Times New Roman"/>
                <w:bCs/>
                <w:i/>
                <w:sz w:val="24"/>
                <w:szCs w:val="24"/>
                <w:lang w:eastAsia="ru-RU"/>
              </w:rPr>
              <w:t xml:space="preserve">Коммуникативные УУД: </w:t>
            </w:r>
          </w:p>
          <w:p w:rsidR="00F92EB5" w:rsidRDefault="00F92EB5">
            <w:pPr>
              <w:spacing w:before="100" w:beforeAutospacing="1" w:after="100" w:afterAutospacing="1" w:line="240" w:lineRule="auto"/>
              <w:ind w:left="360"/>
              <w:jc w:val="both"/>
              <w:rPr>
                <w:rFonts w:ascii="Times New Roman" w:hAnsi="Times New Roman"/>
                <w:sz w:val="24"/>
                <w:szCs w:val="24"/>
                <w:lang w:eastAsia="ru-RU"/>
              </w:rPr>
            </w:pPr>
            <w:r>
              <w:rPr>
                <w:rFonts w:ascii="Times New Roman" w:hAnsi="Times New Roman"/>
                <w:sz w:val="24"/>
                <w:szCs w:val="24"/>
                <w:lang w:eastAsia="ru-RU"/>
              </w:rPr>
              <w:t>Умение организовывать учебное сотрудничество и совместное деятельность с учителем и сверстниками, работать индивидуально в группе: находить общие решения и разрешать конфликты на основе согласования позиций и учета интересов.</w:t>
            </w:r>
          </w:p>
          <w:p w:rsidR="00F92EB5" w:rsidRDefault="00F92EB5">
            <w:pPr>
              <w:spacing w:before="100" w:beforeAutospacing="1" w:after="100" w:afterAutospacing="1" w:line="240" w:lineRule="auto"/>
              <w:ind w:left="284"/>
              <w:jc w:val="both"/>
              <w:rPr>
                <w:rFonts w:ascii="Times New Roman" w:hAnsi="Times New Roman"/>
                <w:sz w:val="24"/>
                <w:szCs w:val="24"/>
                <w:lang w:eastAsia="ru-RU"/>
              </w:rPr>
            </w:pPr>
            <w:r>
              <w:rPr>
                <w:rFonts w:ascii="Times New Roman" w:hAnsi="Times New Roman"/>
                <w:sz w:val="24"/>
                <w:szCs w:val="24"/>
                <w:lang w:eastAsia="ru-RU"/>
              </w:rPr>
              <w:t>Умение формировать, аргументировать и отстаивать своё мнение.</w:t>
            </w:r>
          </w:p>
          <w:p w:rsidR="00F92EB5" w:rsidRDefault="00F92EB5">
            <w:pPr>
              <w:spacing w:before="100" w:beforeAutospacing="1" w:after="100" w:afterAutospacing="1" w:line="240" w:lineRule="auto"/>
              <w:ind w:left="284"/>
              <w:jc w:val="both"/>
              <w:rPr>
                <w:rFonts w:ascii="Times New Roman" w:hAnsi="Times New Roman"/>
                <w:sz w:val="24"/>
                <w:szCs w:val="24"/>
                <w:lang w:eastAsia="ru-RU"/>
              </w:rPr>
            </w:pPr>
            <w:r>
              <w:rPr>
                <w:rFonts w:ascii="Times New Roman" w:hAnsi="Times New Roman"/>
                <w:sz w:val="24"/>
                <w:szCs w:val="24"/>
                <w:lang w:eastAsia="ru-RU"/>
              </w:rPr>
              <w:t>Выработка умений и навыков коммуникативной культуры в процессе занятий физической культурой.</w:t>
            </w:r>
          </w:p>
          <w:p w:rsidR="00F92EB5" w:rsidRDefault="00F92EB5">
            <w:pPr>
              <w:spacing w:before="100" w:beforeAutospacing="1" w:after="100" w:afterAutospacing="1" w:line="240" w:lineRule="auto"/>
              <w:ind w:left="284"/>
              <w:jc w:val="both"/>
              <w:rPr>
                <w:rFonts w:ascii="Times New Roman" w:hAnsi="Times New Roman"/>
                <w:i/>
                <w:sz w:val="24"/>
                <w:szCs w:val="24"/>
                <w:lang w:eastAsia="ru-RU"/>
              </w:rPr>
            </w:pPr>
            <w:r>
              <w:rPr>
                <w:rFonts w:ascii="Times New Roman" w:hAnsi="Times New Roman"/>
                <w:i/>
                <w:sz w:val="24"/>
                <w:szCs w:val="24"/>
                <w:lang w:eastAsia="ru-RU"/>
              </w:rPr>
              <w:t>Предметные результаты:</w:t>
            </w:r>
          </w:p>
          <w:p w:rsidR="00F92EB5" w:rsidRDefault="00F92EB5">
            <w:pPr>
              <w:spacing w:before="100" w:beforeAutospacing="1" w:after="100" w:afterAutospacing="1" w:line="240" w:lineRule="auto"/>
              <w:ind w:left="142"/>
              <w:jc w:val="both"/>
              <w:rPr>
                <w:rFonts w:ascii="Times New Roman" w:hAnsi="Times New Roman"/>
                <w:sz w:val="24"/>
                <w:szCs w:val="24"/>
                <w:lang w:eastAsia="ru-RU"/>
              </w:rPr>
            </w:pPr>
            <w:r>
              <w:rPr>
                <w:rFonts w:ascii="Times New Roman" w:hAnsi="Times New Roman"/>
                <w:bCs/>
                <w:sz w:val="24"/>
                <w:szCs w:val="24"/>
                <w:lang w:eastAsia="ru-RU"/>
              </w:rPr>
              <w:t xml:space="preserve">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F92EB5" w:rsidRDefault="00F92EB5">
            <w:pPr>
              <w:spacing w:before="100" w:beforeAutospacing="1" w:after="100" w:afterAutospacing="1" w:line="240" w:lineRule="auto"/>
              <w:ind w:left="142"/>
              <w:jc w:val="both"/>
              <w:rPr>
                <w:rFonts w:ascii="Times New Roman" w:hAnsi="Times New Roman"/>
                <w:sz w:val="24"/>
                <w:szCs w:val="24"/>
                <w:lang w:eastAsia="ru-RU"/>
              </w:rPr>
            </w:pPr>
            <w:r>
              <w:rPr>
                <w:rFonts w:ascii="Times New Roman" w:hAnsi="Times New Roman"/>
                <w:bCs/>
                <w:sz w:val="24"/>
                <w:szCs w:val="24"/>
                <w:lang w:eastAsia="ru-RU"/>
              </w:rPr>
              <w:t xml:space="preserve">  Понимание роли и значения физической культуры в формировании личностных качеств, активном включении в здоровый образ жизни, укреплении и сохранении индивидуального здоровья.</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Прогнозируемые результаты и критерии их оценки.</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Прямыми критериями оценки результатов обучения служит успешное усвоение комплексной программы, прирост спортивных достижений, участие в соревнованиях, походах, туристических слётах, экологических акциях.</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Косвенными критериями служат: создание стабильного коллектива кружка, заинтересованность участников в выбранном виде деятельности, развитие чувства ответственности и товарищества, воспитание физически здоровых, нравственно мыслящих и образованных патриотов страны. </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конце обучения подросток сможет осознанно выбрать подходящую специализацию и, используя широкий комплекс полученных знаний и навыков, продолжить своё развитие в специальных образовательных учреждениях по определённому профилю.</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По завершении обучения кружковцы должны</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i/>
                <w:iCs/>
                <w:sz w:val="24"/>
                <w:szCs w:val="24"/>
                <w:lang w:eastAsia="ru-RU"/>
              </w:rPr>
              <w:t>знать:</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порядок организации и правила поведения в походах и на соревнованиях;</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вопросы туризма и экологии;</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основы топографии и ориентирования;</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умение ориентироваться по местным признакам и звёздам;</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опасные и ядовитые растения края, иметь представление о самоконтроле и доврачебной медицинской помощи;</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основные разделы пройденной программы;</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порядок организации, подготовки и проведения экскурсии и похода;</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способы преодоления различных естественных препятствий;</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способы организации и проведения поисково-спасательных работ;</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основные исторические и географические сведения о родном крае;</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различные способы ориентирования на местности.</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i/>
                <w:iCs/>
                <w:sz w:val="24"/>
                <w:szCs w:val="24"/>
                <w:lang w:eastAsia="ru-RU"/>
              </w:rPr>
              <w:t>уметь:</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передвигаться по дорогам и тропам в составе группы;</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преодолевать вместе  естественные препятствия на пути;</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ориентироваться по компасу и карте в походе и на соревновании по спортивному ориентированию;</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организовать походный быт и оказывать элементарную медицинскую помощь; </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передвигаться по дорогам, тропам и пересечённой местности в составе группы;</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владеть приёмами само страховки, преодолевать различные естественные или искусственные препятствия;</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уметь правильно применять туристские узлы;</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проводить поисково-спасательные работы;</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уметь ориентироваться по карте и компасу, а также местным признакам и участвовать в туристических слётах, соревнованиях по спортивному ориентированию и походах;</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оформлять отчёт и задания, выполненные в походах и на экскурсиях;</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организовать походный быт и распределять продукты на весь поход или слёт;</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оказывать доврачебную помощь и правильно транспортировать пострадавшего.</w:t>
            </w:r>
          </w:p>
          <w:p w:rsidR="00F92EB5" w:rsidRDefault="00F92EB5">
            <w:pPr>
              <w:spacing w:before="100" w:beforeAutospacing="1" w:after="100" w:afterAutospacing="1" w:line="240" w:lineRule="auto"/>
              <w:jc w:val="center"/>
              <w:rPr>
                <w:rFonts w:ascii="Times New Roman" w:hAnsi="Times New Roman"/>
                <w:b/>
                <w:bCs/>
                <w:sz w:val="24"/>
                <w:szCs w:val="24"/>
                <w:lang w:eastAsia="ru-RU"/>
              </w:rPr>
            </w:pP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Этапы и сроки реализации.</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1. Подготовительно-организационный - сентябрь.</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 Основной (теоретический </w:t>
            </w:r>
            <w:r w:rsidR="00DF051F">
              <w:rPr>
                <w:rFonts w:ascii="Times New Roman" w:hAnsi="Times New Roman"/>
                <w:sz w:val="24"/>
                <w:szCs w:val="24"/>
                <w:lang w:eastAsia="ru-RU"/>
              </w:rPr>
              <w:t>и практический) - сентябрь - апрель</w:t>
            </w:r>
            <w:r>
              <w:rPr>
                <w:rFonts w:ascii="Times New Roman" w:hAnsi="Times New Roman"/>
                <w:sz w:val="24"/>
                <w:szCs w:val="24"/>
                <w:lang w:eastAsia="ru-RU"/>
              </w:rPr>
              <w:t>.</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 Заключительный </w:t>
            </w:r>
            <w:r w:rsidR="00DF051F">
              <w:rPr>
                <w:rFonts w:ascii="Times New Roman" w:hAnsi="Times New Roman"/>
                <w:sz w:val="24"/>
                <w:szCs w:val="24"/>
                <w:lang w:eastAsia="ru-RU"/>
              </w:rPr>
              <w:t>– май.</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Рабочая программа школьного туризма с элементами спортивного ориентирования.</w:t>
            </w:r>
          </w:p>
          <w:p w:rsidR="00F92EB5" w:rsidRDefault="00DF051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Программа рассчитана на 34 часа (1 час</w:t>
            </w:r>
            <w:r w:rsidR="00F92EB5">
              <w:rPr>
                <w:rFonts w:ascii="Times New Roman" w:hAnsi="Times New Roman"/>
                <w:b/>
                <w:bCs/>
                <w:sz w:val="24"/>
                <w:szCs w:val="24"/>
                <w:lang w:eastAsia="ru-RU"/>
              </w:rPr>
              <w:t xml:space="preserve"> в неделю).</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1. Вводное занятие.</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Знакомство с программой, целями и задачами кружка. Значение туризма и спортивного ориентирования в пропаганде активного и здорового образа жизни.</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2. Организация и подготовка похода.</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Укладка в рюкзак личного снаряжения. Состав ремонтного набора и аптечки. Питание в походе (нормы закладки продуктов на одного человека). Распределение обязанностей по построению, движению,  созданию бивака и приготовлению пищи. Возможные опасности при движении, пересечении дорог, непредсказуемые погодные условия, ядовитые насекомые, пресмыкающиеся и растения. Удобная одежда и обувь в походе. Правила разведения костра и приспособления для приготовления пищи. Экологическая культура в пути и на месте стоянки. Взаимовыручка и поддержка товарища по походу. Значение, режим и особенности организации питания туристов в сложном спортивном походе. Денежные нормы питания туристов. Весовые и калорийные нормы дневного рациона. Перечень наиболее часто применяемых в туристских походах продуктов и блюд, их калорийность, стоимость, вес. Составление расписания приема пищи в полевых условиях, в столовых населенных пунктов и во время длительных переездов. Замена обедов перекусами. Составление меню и расчет потребного количества продуктов на каждый прием пищи. Использование консервов, концентратов, сухарей, сублиматов, сухофруктов, приправ. Закупка, расфасовка и затаривание продуктов питания. Правила раскладки продуктов по рюкзакам. Хранение, экономия и учет расхода продуктов в пути. Пополнение продовольствия в пути, использование ягод, грибов, свежей рыбы, различных трав и растений для приготовления пищи. Технология приготовления походных блюд. Обязанности завхоза по питанию. Обязанности дежурных по кухне. Меры безопасности и гигиенические требования при приготовлении пищи на костре.</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3. Туристское снаряжение.</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 </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b/>
                <w:bCs/>
                <w:i/>
                <w:iCs/>
                <w:sz w:val="24"/>
                <w:szCs w:val="24"/>
                <w:lang w:eastAsia="ru-RU"/>
              </w:rPr>
              <w:t>Личное снаряжение.</w:t>
            </w:r>
            <w:r>
              <w:rPr>
                <w:rFonts w:ascii="Times New Roman" w:hAnsi="Times New Roman"/>
                <w:sz w:val="24"/>
                <w:szCs w:val="24"/>
                <w:lang w:eastAsia="ru-RU"/>
              </w:rPr>
              <w:t> Одежда и обувь туриста в дальнем походе, типы рюкзаков, оборудование рюкзака (подгонка лямок, войлочные подушечки на лямках, изготовление непромокаемого вкладыша). Одежда и обувь для зимних походов (меховая куртка, капюшон, маска, брюки, бахилы, рукавицы, свитер, сменная обувь, белье, носки). Типы лыж, какие лыжи и крепления пригодны для похода, установка и подгонка креплений, смоление и смазывание лыж; предметы походной постели (спальный мешок, коврик или надувной матрас, вкладыш, «подушка», чехол для спального мешка). Альпеншток, его конструкция, изготовление, правила использования. Прочие предметы личного снаряжения: блокнот, карандаши, ручка, конверты, репшнур, туалетные принадлежности, посуда, очки, часы, мешочки для упаковки снаряжения, планшет для карты, накомарник, запасные стельки, куски тесьмы, шнура и т. д. Как готовить личное снаряжение к походу. </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b/>
                <w:bCs/>
                <w:i/>
                <w:iCs/>
                <w:sz w:val="24"/>
                <w:szCs w:val="24"/>
                <w:lang w:eastAsia="ru-RU"/>
              </w:rPr>
              <w:t>Групповое снаряжение. </w:t>
            </w:r>
            <w:r>
              <w:rPr>
                <w:rFonts w:ascii="Times New Roman" w:hAnsi="Times New Roman"/>
                <w:sz w:val="24"/>
                <w:szCs w:val="24"/>
                <w:lang w:eastAsia="ru-RU"/>
              </w:rPr>
              <w:t xml:space="preserve">Особенности снаряжения для многодневных походов по малонаселенной местности. Типы палаток,  как подготовить палатку к походу (конструкция стоек, колышки, веревки, амортизаторы, тенты, полог, подстилка, </w:t>
            </w:r>
            <w:proofErr w:type="spellStart"/>
            <w:r>
              <w:rPr>
                <w:rFonts w:ascii="Times New Roman" w:hAnsi="Times New Roman"/>
                <w:sz w:val="24"/>
                <w:szCs w:val="24"/>
                <w:lang w:eastAsia="ru-RU"/>
              </w:rPr>
              <w:t>проклеивание</w:t>
            </w:r>
            <w:proofErr w:type="spellEnd"/>
            <w:r>
              <w:rPr>
                <w:rFonts w:ascii="Times New Roman" w:hAnsi="Times New Roman"/>
                <w:sz w:val="24"/>
                <w:szCs w:val="24"/>
                <w:lang w:eastAsia="ru-RU"/>
              </w:rPr>
              <w:t xml:space="preserve"> швов). Упаковка и переноска палаток. Сушка и проветривание палаток в пути. Обязанности старосты по палатке. Хозяйственное оборудование для дежурных по кухне (</w:t>
            </w:r>
            <w:proofErr w:type="spellStart"/>
            <w:r>
              <w:rPr>
                <w:rFonts w:ascii="Times New Roman" w:hAnsi="Times New Roman"/>
                <w:sz w:val="24"/>
                <w:szCs w:val="24"/>
                <w:lang w:eastAsia="ru-RU"/>
              </w:rPr>
              <w:t>хознабор</w:t>
            </w:r>
            <w:proofErr w:type="spellEnd"/>
            <w:r>
              <w:rPr>
                <w:rFonts w:ascii="Times New Roman" w:hAnsi="Times New Roman"/>
                <w:sz w:val="24"/>
                <w:szCs w:val="24"/>
                <w:lang w:eastAsia="ru-RU"/>
              </w:rPr>
              <w:t xml:space="preserve">): таганок, крючки, цепочки, 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 Походная посуда для варки пищи, чехлы для посуды, хранение и переноска посуды. Топоры, пилы. Как заточить и развести пилу. Состав и назначение </w:t>
            </w:r>
            <w:proofErr w:type="spellStart"/>
            <w:r>
              <w:rPr>
                <w:rFonts w:ascii="Times New Roman" w:hAnsi="Times New Roman"/>
                <w:sz w:val="24"/>
                <w:szCs w:val="24"/>
                <w:lang w:eastAsia="ru-RU"/>
              </w:rPr>
              <w:t>ремаптечки</w:t>
            </w:r>
            <w:proofErr w:type="spellEnd"/>
            <w:r>
              <w:rPr>
                <w:rFonts w:ascii="Times New Roman" w:hAnsi="Times New Roman"/>
                <w:sz w:val="24"/>
                <w:szCs w:val="24"/>
                <w:lang w:eastAsia="ru-RU"/>
              </w:rPr>
              <w:t xml:space="preserve">, обязанности </w:t>
            </w:r>
            <w:proofErr w:type="spellStart"/>
            <w:r>
              <w:rPr>
                <w:rFonts w:ascii="Times New Roman" w:hAnsi="Times New Roman"/>
                <w:sz w:val="24"/>
                <w:szCs w:val="24"/>
                <w:lang w:eastAsia="ru-RU"/>
              </w:rPr>
              <w:t>реммастера</w:t>
            </w:r>
            <w:proofErr w:type="spellEnd"/>
            <w:r>
              <w:rPr>
                <w:rFonts w:ascii="Times New Roman" w:hAnsi="Times New Roman"/>
                <w:sz w:val="24"/>
                <w:szCs w:val="24"/>
                <w:lang w:eastAsia="ru-RU"/>
              </w:rPr>
              <w:t xml:space="preserve"> до и во время похода. Особенности снаряжения для зимнего похода. Специальное снаряжение группы для производства краеведческих работ. Документы, инструменты, основная и вспомогательная веревки, фотоаппараты, рыболовные принадлежности, фонари. Обязанности завхоза группы по снаряжению.</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4. Гигиена туриста.</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Личная гигиена туриста. Обувь туриста, уход за ногами и обувью во время похода. Гигиенические требования к одежде, постели, посуде туриста. Купание в походе. Предупреждение охлаждений и обморожений в зимнем походе, простудных заболеваний в летних походах. Содержание походной аптечки и первая доврачебная помощь пострадавшему. Нормы нагрузок в путешествии. Врачебный контроль. Самоконтроль в походе и на экскурсии. Признаки заболеваний и травм. Знание съедобных растений и грибов, умение использовать лекарственные растения на практике. Знание и умение отличать в гербарии, на рисунках, в походе и на экскурсии лекарственные и ядовитые растения родного края. Применение растений в быту и медицине. Знание и умение отличать съедобные грибы от ядовитых. Умение оказать помощь при повреждениях кожи, растяжения мышц, вывихе сустава. Искусственное дыхание.  Первая помощь при термических и солнечных ожогах, ожогах растениями и укусов насекомых, обморожениях, головных болях, желудочных, простудных заболеваниях. Умение накладывать простейшую повязку на руку и ногу. Умение организовать транспортировку пострадавшего. Питьевой режим в походе. Способы обеззараживания воды. Индивидуальный медицинский пакет туриста.</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5. Туристский бивак.</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Что такое привал и бивак в походе. Основные требования к месту привала и бивака. </w:t>
            </w:r>
            <w:r>
              <w:rPr>
                <w:rFonts w:ascii="Times New Roman" w:hAnsi="Times New Roman"/>
                <w:sz w:val="24"/>
                <w:szCs w:val="24"/>
                <w:lang w:eastAsia="ru-RU"/>
              </w:rPr>
              <w:br/>
              <w:t>Привалы и биваки. Требования к месту бивака: наличие питьевой воды, дров, изолированность от посторонних, безопасность при ухудшении погодных условий (подъем воды в реке, падение деревьев при ветре, туман в низинах и т. п.). Эстетические требования к месту бивака. Гигиенические требования к месту бивака.</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br/>
              <w:t>Планирование и разведка места бивака, вынужденная остановка на ночлег. Туристский бивак в холодное время года, при непогоде, при отсутствии доброкачественной воды. Организация бивачных работ. Типовая планировка территории бивака, элементы комфорта на туристском биваке. Учет ветра, солнечной экспозиции, наличия вредной растительности, насекомых, сырости грунта. Как надо обращаться с рюкзаком на биваке.</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br/>
              <w:t>Место для установки палаток. Приемы установки палатки в различных условиях. Использование полиэтиленовых пленок, поролона. Как ликвидировать комаров в палатке. Оборудование походной постели. Правила поведения туристов в палатке. Место для вещей и обуви. Выбор места для костра. Где запрещается разводить костер. Типы костров и их назначение.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 Использование походного примуса. Складирование дров, укрытие дров от дождя, подсушивание; место для разделки дров. Как работать пилой и топором; меры безопасности для костровых. Разведение костра при ветре, дожде, тумане; «кислородное голодание» костра, способы регулирования пламени костра. Поведение туристов у костра, сушка одежды и обуви, оборудование специального костра для сушки вещей и оборудования. Физический смысл процесса сушки, правила сушки. Место для топора, рукавиц и другого инвентаря, место для ведер с горячей пищей. Раздача пищи. Прием пищи. Яма для отбросов. Организация и способы мытья посуды в походе (в полевых условиях и в помещениях). Умывание и купание. Правила безопасности при купании. Уборка мусора, гашение костра, свертывание бивака. Особенности организации ночлега в населенных пунктах. Как пользоваться русской печью, дровяной плитой. Основные правила соревнований по навыкам походного туристского быта.</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6. План и карта.</w:t>
            </w:r>
          </w:p>
          <w:p w:rsidR="00F92EB5" w:rsidRDefault="00F92EB5">
            <w:pPr>
              <w:spacing w:before="100" w:beforeAutospacing="1" w:after="24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Виды и свойства карт. Километровая сетка, копирование карт. Масштаб карты (численный, именованный и линейный). Умение определять расстояние на карте. Знание условных знаков спортивной карты и умение по ним читать карту. Ориентирование с помощью карты и компаса. Знакомство с топографической картой и топографическими знаками. Масштаб, виды масштабов, масштабы топографических и географических карт. Пользование линейным и числовыми масштабами. Курвиметр. Преобразование числового масштаба в натуральный. Измерение прямолинейных и криволинейных расстояний на карте. Измерение направлений (азимутов) на карте. Транспортир. Определение термина «ориентирование». Магнитные свойства Земли. Истинный и магнитный полюса, магнитные меридианы, магнитное склонение, магнитные аномалии. От чего зависит точность движения по азимутам. Виды ориентирования на туристских соревнованиях: открытый, маркированный, обозначенный и азимутальный маршруты, ориентирование по легенде, определение точки стояния (привязка).</w:t>
            </w:r>
          </w:p>
          <w:p w:rsidR="00F92EB5" w:rsidRDefault="00F92EB5">
            <w:pPr>
              <w:spacing w:before="100" w:beforeAutospacing="1" w:after="240" w:line="240" w:lineRule="auto"/>
              <w:ind w:firstLine="567"/>
              <w:jc w:val="both"/>
              <w:rPr>
                <w:rFonts w:ascii="Times New Roman" w:hAnsi="Times New Roman"/>
                <w:sz w:val="24"/>
                <w:szCs w:val="24"/>
                <w:lang w:eastAsia="ru-RU"/>
              </w:rPr>
            </w:pPr>
            <w:r>
              <w:rPr>
                <w:rFonts w:ascii="Times New Roman" w:hAnsi="Times New Roman"/>
                <w:sz w:val="24"/>
                <w:szCs w:val="24"/>
                <w:lang w:eastAsia="ru-RU"/>
              </w:rPr>
              <w:br/>
              <w:t>Зарисовка новых топографических знаков и характеристик местных предметов. Отыскание на карте типичных форм рельефа, определение крутизны склонов по шкале заложений, составление характеристик участков местности по картам. Вычисление магнитных азимутов линий по исходным данным. Определение магнитных азимутов заданных линий (маршрута по данным карты). Составление легенд, заданных на картах маршрутов. Сравнение и оценка результатов. Задачи на вычисление пройденного пути по времени и скорости движения на разных участках местности (по карте). Перевод полученного результата в масштаб карты. Обратная задача. Сравнение и оценка результатов. Разбор случаев удачного и неудачного действия проводников на маршрутах (из практики походов кружковцев).</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7. Определение расстояний простейшими способами.</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Приближённые измерения на местности. Походные эталоны: средняя длина шага, размеры подручных средств (лопаты, топорики, спичечные коробки, карандаши и авторучки). Глазомер. Видимый горизонт. Походные дальномеры (расстояние между телеграфными столбами, высота телеграфного столба, средняя высота леса и т.д.) Ориентир по аэрофотоснимкам. Определение сторон горизонта по Солнцу. Ориентирование по Луне. Две Медведицы. Положение Полярной звезды. Ориентирование по местным признакам в лесу и степи. Ориентирование  без компаса и карты.  Топография и ориентирование. Компас и его устройство. Работа с компасом и картой. Определение по компасу азимута. Движение по азимуту. Использование данных современных космических технологий при ориентировании на местности. Топография и ориентирование. Топографические знаки. Топографическая съёмка местности. Чтение карты. Приёмы ориентирования карты. Работа на школьной площадке с компасом и картой. Нахождение контрольных пунктов по карте и на местности на время. Ориентация во времени и пространстве (камеральная обработка).</w:t>
            </w:r>
          </w:p>
          <w:p w:rsidR="00F92EB5" w:rsidRDefault="00F92EB5">
            <w:pPr>
              <w:spacing w:before="100" w:beforeAutospacing="1" w:after="24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Практические занятия.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Ориентирование карты по компасу. Движение группы по заданным азимутам на заданные расстояния. Глазомерная оценка расстояний до предметов.</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8. Краеведение.</w:t>
            </w:r>
          </w:p>
          <w:p w:rsidR="00F92EB5" w:rsidRDefault="00F92EB5">
            <w:pPr>
              <w:spacing w:before="100" w:beforeAutospacing="1" w:after="100" w:afterAutospacing="1"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История </w:t>
            </w:r>
            <w:proofErr w:type="spellStart"/>
            <w:r>
              <w:rPr>
                <w:rFonts w:ascii="Times New Roman" w:hAnsi="Times New Roman"/>
                <w:color w:val="000000"/>
                <w:sz w:val="24"/>
                <w:szCs w:val="24"/>
                <w:lang w:eastAsia="ru-RU"/>
              </w:rPr>
              <w:t>Лискинского</w:t>
            </w:r>
            <w:proofErr w:type="spellEnd"/>
            <w:r>
              <w:rPr>
                <w:rFonts w:ascii="Times New Roman" w:hAnsi="Times New Roman"/>
                <w:color w:val="000000"/>
                <w:sz w:val="24"/>
                <w:szCs w:val="24"/>
                <w:lang w:eastAsia="ru-RU"/>
              </w:rPr>
              <w:t xml:space="preserve"> района. Лиски  и его окрестности. Наиболее интересные места для проведения походов и экскурсий. Географические особенности г. Лиски и его окрестностей. Охрана природы. Краеведческая работа в походе. Краеведческие наблюдения, сбор и оформление краеведческого материала. Ведение полевого дневника. Географическое положение, рельеф, климат, внутренние воды, почвы, растительный и животный мир </w:t>
            </w:r>
            <w:proofErr w:type="spellStart"/>
            <w:r>
              <w:rPr>
                <w:rFonts w:ascii="Times New Roman" w:hAnsi="Times New Roman"/>
                <w:color w:val="000000"/>
                <w:sz w:val="24"/>
                <w:szCs w:val="24"/>
                <w:lang w:eastAsia="ru-RU"/>
              </w:rPr>
              <w:t>Лискинского</w:t>
            </w:r>
            <w:proofErr w:type="spellEnd"/>
            <w:r>
              <w:rPr>
                <w:rFonts w:ascii="Times New Roman" w:hAnsi="Times New Roman"/>
                <w:color w:val="000000"/>
                <w:sz w:val="24"/>
                <w:szCs w:val="24"/>
                <w:lang w:eastAsia="ru-RU"/>
              </w:rPr>
              <w:t xml:space="preserve"> района. История заселения и освоения территории. Культурное наследие в виде памятников истории, архитектуры и зодчества. Практические работы с картами атласа Воронежской области. Охрана природы. Сохранение природного единства  в зонах отдыха и туризма.</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9. Физическая подготовка.</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Туристская техника и спортивное ориентирование. Правила по комплексу туристских соревнований. Особенности технической подготовки к различным видам соревнований. Контрольно- туристский маршрут, командная и индивидуальная техника. Узлы и их назначение. Вязка узлов. Грудная обвязка и страховочная система. Приёмы обращения с верёвкой. Подъём и спуск спортивным способом. Различные виды переправ и их наведение. Страховка и само страховка. Игры на местности.</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10.Оформление документации соревнования и похода.</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Знакомство  участников с положением о проведении соревнования по спортивному ориентированию и туристическому слёту. Подача заявки на участие в соревнованиях. Сбор справок о состоянии здоровья участников команды. Знакомство с правилами организации  и проведения похода  участников и их родителей под роспись с предоставлением справок о состоянии здоровья. Составление плана похода Оформление походных документов и сметы. Подбор картографического материала.</w:t>
            </w:r>
          </w:p>
          <w:p w:rsidR="00F92EB5" w:rsidRPr="00636B68" w:rsidRDefault="00F92EB5"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b/>
                <w:bCs/>
                <w:sz w:val="24"/>
                <w:szCs w:val="24"/>
                <w:lang w:eastAsia="ru-RU"/>
              </w:rPr>
              <w:t>Содержательная часть программы.</w:t>
            </w:r>
          </w:p>
          <w:tbl>
            <w:tblPr>
              <w:tblW w:w="0" w:type="auto"/>
              <w:jc w:val="center"/>
              <w:tblCellMar>
                <w:left w:w="0" w:type="dxa"/>
                <w:right w:w="0" w:type="dxa"/>
              </w:tblCellMar>
              <w:tblLook w:val="00A0" w:firstRow="1" w:lastRow="0" w:firstColumn="1" w:lastColumn="0" w:noHBand="0" w:noVBand="0"/>
            </w:tblPr>
            <w:tblGrid>
              <w:gridCol w:w="1033"/>
              <w:gridCol w:w="13"/>
              <w:gridCol w:w="6021"/>
              <w:gridCol w:w="11"/>
              <w:gridCol w:w="1352"/>
            </w:tblGrid>
            <w:tr w:rsidR="00DF051F" w:rsidRPr="00636B68" w:rsidTr="00636B68">
              <w:trPr>
                <w:trHeight w:val="601"/>
                <w:jc w:val="center"/>
              </w:trPr>
              <w:tc>
                <w:tcPr>
                  <w:tcW w:w="10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 п/п</w:t>
                  </w:r>
                </w:p>
              </w:tc>
              <w:tc>
                <w:tcPr>
                  <w:tcW w:w="60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Тема занятия</w:t>
                  </w:r>
                </w:p>
              </w:tc>
              <w:tc>
                <w:tcPr>
                  <w:tcW w:w="1363"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0"/>
                      <w:szCs w:val="20"/>
                      <w:lang w:eastAsia="ru-RU"/>
                    </w:rPr>
                  </w:pPr>
                  <w:r w:rsidRPr="00636B68">
                    <w:rPr>
                      <w:rFonts w:ascii="Times New Roman" w:hAnsi="Times New Roman"/>
                      <w:sz w:val="20"/>
                      <w:szCs w:val="20"/>
                      <w:lang w:eastAsia="ru-RU"/>
                    </w:rPr>
                    <w:t>Кол-во      часов</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1</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Техника безопасности в туристских походах и на занятиях.</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2</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Организация и комплектование группы.</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3</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Воспитательная роль туризма.</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4</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История туризма и спортивного ориентирования как вида спорта.</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5</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Организация похода.</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6</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Организация туристского быта. Привалы и ночлеги.</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7</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Подготовка к походу , путешествию.</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8</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Туристские должности в группе</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9</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Питание в походе. Составление рациона.</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10</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Упаковка и хранение продуктов. Приготовление пищи.</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11</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Снаряжение. Личное снаряжение.</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12</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Групповое снаряжение.</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13</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Личная гигиена туриста, профилактика различных заболеваний.</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14</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Первая медицинская помощь.</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15</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Походная медицинская аптечка.</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16</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Заболевания.</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17</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Ожоги и обморожения. Помощь утопающему.</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18</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Приёмы транспортировки пострадавшего.</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19</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Устройство бивака.</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20</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Работа с палаткой.</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21</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Свёртывание лагеря.</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22</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Костёр, его виды.</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23</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Разведение и поддержание костра.</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DF051F">
              <w:trPr>
                <w:trHeight w:val="48"/>
                <w:jc w:val="center"/>
              </w:trPr>
              <w:tc>
                <w:tcPr>
                  <w:tcW w:w="1046"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24</w:t>
                  </w:r>
                </w:p>
              </w:tc>
              <w:tc>
                <w:tcPr>
                  <w:tcW w:w="6021"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Костровое хозяйство. Меры предосторожности.</w:t>
                  </w:r>
                </w:p>
              </w:tc>
              <w:tc>
                <w:tcPr>
                  <w:tcW w:w="1363"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33"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25</w:t>
                  </w:r>
                </w:p>
              </w:tc>
              <w:tc>
                <w:tcPr>
                  <w:tcW w:w="6045" w:type="dxa"/>
                  <w:gridSpan w:val="3"/>
                  <w:tcBorders>
                    <w:top w:val="nil"/>
                    <w:left w:val="single" w:sz="4" w:space="0" w:color="auto"/>
                    <w:bottom w:val="single" w:sz="8" w:space="0" w:color="auto"/>
                    <w:right w:val="single" w:sz="4" w:space="0" w:color="auto"/>
                  </w:tcBorders>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Строение и функции организма человека и влияние на него физических упражнений.</w:t>
                  </w:r>
                </w:p>
              </w:tc>
              <w:tc>
                <w:tcPr>
                  <w:tcW w:w="1352" w:type="dxa"/>
                  <w:tcBorders>
                    <w:top w:val="nil"/>
                    <w:left w:val="single" w:sz="4" w:space="0" w:color="auto"/>
                    <w:bottom w:val="single" w:sz="8" w:space="0" w:color="auto"/>
                    <w:right w:val="single" w:sz="4" w:space="0" w:color="auto"/>
                  </w:tcBorders>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33"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26</w:t>
                  </w:r>
                </w:p>
              </w:tc>
              <w:tc>
                <w:tcPr>
                  <w:tcW w:w="6045" w:type="dxa"/>
                  <w:gridSpan w:val="3"/>
                  <w:tcBorders>
                    <w:top w:val="nil"/>
                    <w:left w:val="single" w:sz="4" w:space="0" w:color="auto"/>
                    <w:bottom w:val="single" w:sz="8" w:space="0" w:color="auto"/>
                    <w:right w:val="single" w:sz="4" w:space="0" w:color="auto"/>
                  </w:tcBorders>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Специальная ФП Понятие о топографической и спортивной карте.</w:t>
                  </w:r>
                </w:p>
              </w:tc>
              <w:tc>
                <w:tcPr>
                  <w:tcW w:w="1352" w:type="dxa"/>
                  <w:tcBorders>
                    <w:top w:val="nil"/>
                    <w:left w:val="single" w:sz="4" w:space="0" w:color="auto"/>
                    <w:bottom w:val="single" w:sz="8" w:space="0" w:color="auto"/>
                    <w:right w:val="single" w:sz="4" w:space="0" w:color="auto"/>
                  </w:tcBorders>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27</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Понятие о топографической и спортивной карте.</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28</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Топографические карты.</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29</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Условные знаки.</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30</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Спортивные карты.</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31</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Компас. Строение и работа с ним.</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32</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Приёмы ориентирования карты по компасу.</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33</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Определение расстояний и работа с компасом.</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DF051F" w:rsidRPr="00636B68" w:rsidTr="00636B68">
              <w:trPr>
                <w:trHeight w:val="141"/>
                <w:jc w:val="center"/>
              </w:trPr>
              <w:tc>
                <w:tcPr>
                  <w:tcW w:w="10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sidRPr="00636B68">
                    <w:rPr>
                      <w:rFonts w:ascii="Times New Roman" w:hAnsi="Times New Roman"/>
                      <w:sz w:val="24"/>
                      <w:szCs w:val="24"/>
                      <w:lang w:eastAsia="ru-RU"/>
                    </w:rPr>
                    <w:t>34</w:t>
                  </w:r>
                </w:p>
              </w:tc>
              <w:tc>
                <w:tcPr>
                  <w:tcW w:w="6021" w:type="dxa"/>
                  <w:tcBorders>
                    <w:top w:val="nil"/>
                    <w:left w:val="nil"/>
                    <w:bottom w:val="single" w:sz="8" w:space="0" w:color="auto"/>
                    <w:right w:val="single" w:sz="8" w:space="0" w:color="auto"/>
                  </w:tcBorders>
                  <w:tcMar>
                    <w:top w:w="0" w:type="dxa"/>
                    <w:left w:w="108" w:type="dxa"/>
                    <w:bottom w:w="0" w:type="dxa"/>
                    <w:right w:w="108" w:type="dxa"/>
                  </w:tcMar>
                </w:tcPr>
                <w:p w:rsidR="00DF051F" w:rsidRPr="00636B68" w:rsidRDefault="00DF051F" w:rsidP="00DF051F">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36B68">
                    <w:rPr>
                      <w:rFonts w:ascii="Times New Roman" w:hAnsi="Times New Roman"/>
                      <w:sz w:val="24"/>
                      <w:szCs w:val="24"/>
                      <w:lang w:eastAsia="ru-RU"/>
                    </w:rPr>
                    <w:t>Ориентировани</w:t>
                  </w:r>
                  <w:r>
                    <w:rPr>
                      <w:rFonts w:ascii="Times New Roman" w:hAnsi="Times New Roman"/>
                      <w:sz w:val="24"/>
                      <w:szCs w:val="24"/>
                      <w:lang w:eastAsia="ru-RU"/>
                    </w:rPr>
                    <w:t>е.</w:t>
                  </w:r>
                </w:p>
              </w:tc>
              <w:tc>
                <w:tcPr>
                  <w:tcW w:w="1363" w:type="dxa"/>
                  <w:gridSpan w:val="2"/>
                  <w:tcBorders>
                    <w:top w:val="nil"/>
                    <w:left w:val="nil"/>
                    <w:bottom w:val="single" w:sz="8" w:space="0" w:color="auto"/>
                    <w:right w:val="single" w:sz="4" w:space="0" w:color="auto"/>
                  </w:tcBorders>
                  <w:tcMar>
                    <w:top w:w="0" w:type="dxa"/>
                    <w:left w:w="108" w:type="dxa"/>
                    <w:bottom w:w="0" w:type="dxa"/>
                    <w:right w:w="108" w:type="dxa"/>
                  </w:tcMar>
                </w:tcPr>
                <w:p w:rsidR="00DF051F" w:rsidRPr="00636B68" w:rsidRDefault="00DF051F" w:rsidP="00636B6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bl>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Заключение.</w:t>
            </w:r>
          </w:p>
          <w:p w:rsidR="00F92EB5" w:rsidRDefault="00F92EB5">
            <w:pPr>
              <w:spacing w:before="100" w:beforeAutospacing="1" w:after="100" w:afterAutospacing="1" w:line="240" w:lineRule="auto"/>
              <w:ind w:firstLine="567"/>
              <w:jc w:val="both"/>
              <w:rPr>
                <w:rFonts w:ascii="Times New Roman" w:hAnsi="Times New Roman"/>
                <w:sz w:val="24"/>
                <w:szCs w:val="24"/>
                <w:lang w:eastAsia="ru-RU"/>
              </w:rPr>
            </w:pPr>
            <w:r>
              <w:rPr>
                <w:rFonts w:ascii="Times New Roman" w:hAnsi="Times New Roman"/>
                <w:sz w:val="24"/>
                <w:szCs w:val="24"/>
                <w:lang w:eastAsia="ru-RU"/>
              </w:rPr>
              <w:t>Школьный туризм с элементами спортивного ориентирования позволяет учащимся достичь успехов не только в усвоении программы данного курса, но и развить свой умственный, интеллектуальный и физический потенциал. Занятия в кружке дают возможность проникнуться любовью к своей малой родине, бережно относиться к природе, пропагандировать экологическую культуру и вести активный образ жизни, познавая окружающий мир. Между туризмом и краеведением полный практический контакт и единство целей, при которых в условиях родного края туристы часто становятся краеведами, а краеведы туристами. Туризм в большой степени способствует познавательному исследовательскому краеведению, а краеведение обращается к туризму как одной из весьма популярных и педагогически ценных форм.  Достигнутые успехи в соревнованиях помогут ребятам быстрее определиться с выбором будущей профессии, а совместные походы и экскурсии научат их коммуникабельности и человечности. Работа кружка подтверждает на практике, что цели и задачи выполняются учащимися с интересом, об этом говорят призовые места  и грамоты, полученные на соревнованиях по туризму и спортивному ориентированию как в командном, так и личном зачётах.</w:t>
            </w:r>
          </w:p>
          <w:p w:rsidR="00F92EB5" w:rsidRDefault="00F92EB5">
            <w:pPr>
              <w:spacing w:before="100" w:beforeAutospacing="1" w:after="100" w:afterAutospacing="1" w:line="240" w:lineRule="auto"/>
              <w:jc w:val="center"/>
              <w:rPr>
                <w:rFonts w:ascii="Times New Roman" w:hAnsi="Times New Roman"/>
                <w:b/>
                <w:bCs/>
                <w:sz w:val="28"/>
                <w:szCs w:val="28"/>
                <w:lang w:eastAsia="ru-RU"/>
              </w:rPr>
            </w:pPr>
            <w:r>
              <w:rPr>
                <w:rFonts w:ascii="Times New Roman" w:hAnsi="Times New Roman"/>
                <w:b/>
                <w:bCs/>
                <w:sz w:val="28"/>
                <w:szCs w:val="28"/>
                <w:lang w:eastAsia="ru-RU"/>
              </w:rPr>
              <w:t>Материально-технические условия</w:t>
            </w:r>
          </w:p>
          <w:p w:rsidR="00F92EB5" w:rsidRDefault="00F92EB5" w:rsidP="00CB5DE1">
            <w:pPr>
              <w:numPr>
                <w:ilvl w:val="0"/>
                <w:numId w:val="3"/>
              </w:numPr>
              <w:spacing w:before="100" w:beforeAutospacing="1" w:after="100" w:afterAutospacing="1" w:line="240" w:lineRule="auto"/>
              <w:rPr>
                <w:rFonts w:ascii="Times New Roman" w:hAnsi="Times New Roman"/>
                <w:bCs/>
                <w:sz w:val="28"/>
                <w:szCs w:val="28"/>
                <w:lang w:eastAsia="ru-RU"/>
              </w:rPr>
            </w:pPr>
            <w:r>
              <w:rPr>
                <w:rFonts w:ascii="Times New Roman" w:hAnsi="Times New Roman"/>
                <w:bCs/>
                <w:sz w:val="28"/>
                <w:szCs w:val="28"/>
                <w:lang w:eastAsia="ru-RU"/>
              </w:rPr>
              <w:t>Кабинет для проведения аудиторных занятий</w:t>
            </w:r>
          </w:p>
          <w:p w:rsidR="00F92EB5" w:rsidRDefault="00F92EB5" w:rsidP="00CB5DE1">
            <w:pPr>
              <w:numPr>
                <w:ilvl w:val="0"/>
                <w:numId w:val="3"/>
              </w:numPr>
              <w:spacing w:before="100" w:beforeAutospacing="1" w:after="100" w:afterAutospacing="1" w:line="240" w:lineRule="auto"/>
              <w:rPr>
                <w:rFonts w:ascii="Times New Roman" w:hAnsi="Times New Roman"/>
                <w:bCs/>
                <w:sz w:val="28"/>
                <w:szCs w:val="28"/>
                <w:lang w:eastAsia="ru-RU"/>
              </w:rPr>
            </w:pPr>
            <w:r>
              <w:rPr>
                <w:rFonts w:ascii="Times New Roman" w:hAnsi="Times New Roman"/>
                <w:bCs/>
                <w:sz w:val="28"/>
                <w:szCs w:val="28"/>
                <w:lang w:eastAsia="ru-RU"/>
              </w:rPr>
              <w:t>Спортивный зал</w:t>
            </w:r>
          </w:p>
          <w:p w:rsidR="00F92EB5" w:rsidRDefault="00F92EB5" w:rsidP="00CB5DE1">
            <w:pPr>
              <w:numPr>
                <w:ilvl w:val="0"/>
                <w:numId w:val="3"/>
              </w:numPr>
              <w:spacing w:before="100" w:beforeAutospacing="1" w:after="100" w:afterAutospacing="1" w:line="240" w:lineRule="auto"/>
              <w:rPr>
                <w:rFonts w:ascii="Times New Roman" w:hAnsi="Times New Roman"/>
                <w:bCs/>
                <w:sz w:val="28"/>
                <w:szCs w:val="28"/>
                <w:lang w:eastAsia="ru-RU"/>
              </w:rPr>
            </w:pPr>
            <w:r>
              <w:rPr>
                <w:rFonts w:ascii="Times New Roman" w:hAnsi="Times New Roman"/>
                <w:bCs/>
                <w:sz w:val="28"/>
                <w:szCs w:val="28"/>
                <w:lang w:eastAsia="ru-RU"/>
              </w:rPr>
              <w:t>Площадка для организации спортивно-туристических игр на открытом воздухе</w:t>
            </w:r>
          </w:p>
          <w:p w:rsidR="00F92EB5" w:rsidRDefault="00F92EB5" w:rsidP="00CB5DE1">
            <w:pPr>
              <w:numPr>
                <w:ilvl w:val="0"/>
                <w:numId w:val="3"/>
              </w:numPr>
              <w:spacing w:before="100" w:beforeAutospacing="1" w:after="100" w:afterAutospacing="1" w:line="240" w:lineRule="auto"/>
              <w:rPr>
                <w:rFonts w:ascii="Times New Roman" w:hAnsi="Times New Roman"/>
                <w:bCs/>
                <w:sz w:val="28"/>
                <w:szCs w:val="28"/>
                <w:lang w:eastAsia="ru-RU"/>
              </w:rPr>
            </w:pPr>
            <w:r>
              <w:rPr>
                <w:rFonts w:ascii="Times New Roman" w:hAnsi="Times New Roman"/>
                <w:bCs/>
                <w:sz w:val="28"/>
                <w:szCs w:val="28"/>
                <w:lang w:eastAsia="ru-RU"/>
              </w:rPr>
              <w:t>Площадка для проведения тренировок по спортивно-туристическому многоборью</w:t>
            </w:r>
          </w:p>
          <w:p w:rsidR="00F92EB5" w:rsidRDefault="00F92EB5" w:rsidP="00CB5DE1">
            <w:pPr>
              <w:numPr>
                <w:ilvl w:val="0"/>
                <w:numId w:val="3"/>
              </w:numPr>
              <w:spacing w:before="100" w:beforeAutospacing="1" w:after="100" w:afterAutospacing="1" w:line="240" w:lineRule="auto"/>
              <w:rPr>
                <w:rFonts w:ascii="Times New Roman" w:hAnsi="Times New Roman"/>
                <w:bCs/>
                <w:sz w:val="28"/>
                <w:szCs w:val="28"/>
                <w:lang w:eastAsia="ru-RU"/>
              </w:rPr>
            </w:pPr>
            <w:r>
              <w:rPr>
                <w:rFonts w:ascii="Times New Roman" w:hAnsi="Times New Roman"/>
                <w:bCs/>
                <w:sz w:val="28"/>
                <w:szCs w:val="28"/>
                <w:lang w:eastAsia="ru-RU"/>
              </w:rPr>
              <w:t>Подсобное помещение для хранения инвентаря и оборудования</w:t>
            </w:r>
          </w:p>
          <w:p w:rsidR="00F92EB5" w:rsidRDefault="00F92EB5" w:rsidP="00CB5DE1">
            <w:pPr>
              <w:numPr>
                <w:ilvl w:val="0"/>
                <w:numId w:val="3"/>
              </w:numPr>
              <w:spacing w:before="100" w:beforeAutospacing="1" w:after="100" w:afterAutospacing="1" w:line="240" w:lineRule="auto"/>
              <w:rPr>
                <w:rFonts w:ascii="Times New Roman" w:hAnsi="Times New Roman"/>
                <w:bCs/>
                <w:sz w:val="28"/>
                <w:szCs w:val="28"/>
                <w:lang w:eastAsia="ru-RU"/>
              </w:rPr>
            </w:pPr>
            <w:r>
              <w:rPr>
                <w:rFonts w:ascii="Times New Roman" w:hAnsi="Times New Roman"/>
                <w:bCs/>
                <w:sz w:val="28"/>
                <w:szCs w:val="28"/>
                <w:lang w:eastAsia="ru-RU"/>
              </w:rPr>
              <w:t>Медицинская аптечка</w:t>
            </w:r>
          </w:p>
          <w:p w:rsidR="00F92EB5" w:rsidRDefault="00F92EB5" w:rsidP="00CB5DE1">
            <w:pPr>
              <w:numPr>
                <w:ilvl w:val="0"/>
                <w:numId w:val="3"/>
              </w:numPr>
              <w:spacing w:before="100" w:beforeAutospacing="1" w:after="100" w:afterAutospacing="1" w:line="240" w:lineRule="auto"/>
              <w:rPr>
                <w:rFonts w:ascii="Times New Roman" w:hAnsi="Times New Roman"/>
                <w:bCs/>
                <w:sz w:val="28"/>
                <w:szCs w:val="28"/>
                <w:lang w:eastAsia="ru-RU"/>
              </w:rPr>
            </w:pPr>
            <w:r>
              <w:rPr>
                <w:rFonts w:ascii="Times New Roman" w:hAnsi="Times New Roman"/>
                <w:bCs/>
                <w:sz w:val="28"/>
                <w:szCs w:val="28"/>
                <w:lang w:eastAsia="ru-RU"/>
              </w:rPr>
              <w:t>Палатки, туристические коврики, рюкзаки</w:t>
            </w:r>
          </w:p>
          <w:p w:rsidR="00F92EB5" w:rsidRDefault="00F92EB5" w:rsidP="00CB5DE1">
            <w:pPr>
              <w:numPr>
                <w:ilvl w:val="0"/>
                <w:numId w:val="3"/>
              </w:numPr>
              <w:spacing w:before="100" w:beforeAutospacing="1" w:after="100" w:afterAutospacing="1" w:line="240" w:lineRule="auto"/>
              <w:rPr>
                <w:rFonts w:ascii="Times New Roman" w:hAnsi="Times New Roman"/>
                <w:bCs/>
                <w:sz w:val="28"/>
                <w:szCs w:val="28"/>
                <w:lang w:eastAsia="ru-RU"/>
              </w:rPr>
            </w:pPr>
            <w:r>
              <w:rPr>
                <w:rFonts w:ascii="Times New Roman" w:hAnsi="Times New Roman"/>
                <w:bCs/>
                <w:sz w:val="28"/>
                <w:szCs w:val="28"/>
                <w:lang w:eastAsia="ru-RU"/>
              </w:rPr>
              <w:t>Компас, карты</w:t>
            </w:r>
          </w:p>
          <w:p w:rsidR="00F92EB5" w:rsidRDefault="00F92EB5" w:rsidP="00CB5DE1">
            <w:pPr>
              <w:numPr>
                <w:ilvl w:val="0"/>
                <w:numId w:val="3"/>
              </w:numPr>
              <w:spacing w:before="100" w:beforeAutospacing="1" w:after="100" w:afterAutospacing="1" w:line="240" w:lineRule="auto"/>
              <w:rPr>
                <w:rFonts w:ascii="Times New Roman" w:hAnsi="Times New Roman"/>
                <w:bCs/>
                <w:sz w:val="28"/>
                <w:szCs w:val="28"/>
                <w:lang w:eastAsia="ru-RU"/>
              </w:rPr>
            </w:pPr>
            <w:r>
              <w:rPr>
                <w:rFonts w:ascii="Times New Roman" w:hAnsi="Times New Roman"/>
                <w:bCs/>
                <w:sz w:val="28"/>
                <w:szCs w:val="28"/>
                <w:lang w:eastAsia="ru-RU"/>
              </w:rPr>
              <w:t>Туристическое снаряжение</w:t>
            </w:r>
          </w:p>
          <w:p w:rsidR="00F92EB5" w:rsidRDefault="00F92EB5">
            <w:pPr>
              <w:spacing w:before="100" w:beforeAutospacing="1" w:after="100" w:afterAutospacing="1" w:line="240" w:lineRule="auto"/>
              <w:jc w:val="center"/>
              <w:rPr>
                <w:rFonts w:ascii="Times New Roman" w:hAnsi="Times New Roman"/>
                <w:b/>
                <w:bCs/>
                <w:sz w:val="24"/>
                <w:szCs w:val="24"/>
                <w:lang w:eastAsia="ru-RU"/>
              </w:rPr>
            </w:pP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t>Рекомендуемая литература.</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i/>
                <w:iCs/>
                <w:sz w:val="24"/>
                <w:szCs w:val="24"/>
                <w:lang w:eastAsia="ru-RU"/>
              </w:rPr>
              <w:t>1. Нормативная:</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1.1.Правила организации и проведения туристских соревнований учащихся РФ. – М.: </w:t>
            </w:r>
            <w:proofErr w:type="spellStart"/>
            <w:r>
              <w:rPr>
                <w:rFonts w:ascii="Times New Roman" w:hAnsi="Times New Roman"/>
                <w:sz w:val="24"/>
                <w:szCs w:val="24"/>
                <w:lang w:eastAsia="ru-RU"/>
              </w:rPr>
              <w:t>ЦЦЮТур</w:t>
            </w:r>
            <w:proofErr w:type="spellEnd"/>
            <w:r>
              <w:rPr>
                <w:rFonts w:ascii="Times New Roman" w:hAnsi="Times New Roman"/>
                <w:sz w:val="24"/>
                <w:szCs w:val="24"/>
                <w:lang w:eastAsia="ru-RU"/>
              </w:rPr>
              <w:t xml:space="preserve"> МО РФ, 1995г.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1.2.В.И.Тыкул «Спортивное ориентирование» (пособие для руководителей кружков и внешкольных учреждений). – М.: «Просвещение», 1990г.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1.3. К.В. Бардин  «Азбука туризма». М., Просвещение, 1973.</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i/>
                <w:iCs/>
                <w:sz w:val="24"/>
                <w:szCs w:val="24"/>
                <w:lang w:eastAsia="ru-RU"/>
              </w:rPr>
              <w:t>2. Туризм:</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2.1.Г.И.Долженко «История туризма в дореволюционной России и СССР». – Ростов: Издательство Ростовского университета, 1988г.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2.2. Туризм в школе. – М.: Физкультура и спорт, 1983г.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2.3. Подготовка и проведение туристского похода с учащимися. - Омск: УНООО, 1989г.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2.4. Ю.С. Константинов «Туристская игротека». - М.: </w:t>
            </w:r>
            <w:proofErr w:type="spellStart"/>
            <w:r>
              <w:rPr>
                <w:rFonts w:ascii="Times New Roman" w:hAnsi="Times New Roman"/>
                <w:sz w:val="24"/>
                <w:szCs w:val="24"/>
                <w:lang w:eastAsia="ru-RU"/>
              </w:rPr>
              <w:t>Владос</w:t>
            </w:r>
            <w:proofErr w:type="spellEnd"/>
            <w:r>
              <w:rPr>
                <w:rFonts w:ascii="Times New Roman" w:hAnsi="Times New Roman"/>
                <w:sz w:val="24"/>
                <w:szCs w:val="24"/>
                <w:lang w:eastAsia="ru-RU"/>
              </w:rPr>
              <w:t>, 2000г.</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i/>
                <w:iCs/>
                <w:sz w:val="24"/>
                <w:szCs w:val="24"/>
                <w:lang w:eastAsia="ru-RU"/>
              </w:rPr>
              <w:t>3. Топография и ориентирование. Туристская техника:</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3.1.Организация и проведение слётов и соревнований по пешеходному туризму: Методические рекомендации. – М.:ЦРИБ «Турист», 1983г.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3.2.Б.И.Огородников «Туризм и спортивное ориентирование в комплексе  ГТО». – М.: Физкультура и спорт, 1983г.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3.3. </w:t>
            </w:r>
            <w:proofErr w:type="spellStart"/>
            <w:r>
              <w:rPr>
                <w:rFonts w:ascii="Times New Roman" w:hAnsi="Times New Roman"/>
                <w:sz w:val="24"/>
                <w:szCs w:val="24"/>
                <w:lang w:eastAsia="ru-RU"/>
              </w:rPr>
              <w:t>А.М.Куприн</w:t>
            </w:r>
            <w:proofErr w:type="spellEnd"/>
            <w:r>
              <w:rPr>
                <w:rFonts w:ascii="Times New Roman" w:hAnsi="Times New Roman"/>
                <w:sz w:val="24"/>
                <w:szCs w:val="24"/>
                <w:lang w:eastAsia="ru-RU"/>
              </w:rPr>
              <w:t xml:space="preserve"> «Умей ориентироваться на местности». - М.: ДОСААФ, 1969г.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3.4. </w:t>
            </w:r>
            <w:proofErr w:type="spellStart"/>
            <w:r>
              <w:rPr>
                <w:rFonts w:ascii="Times New Roman" w:hAnsi="Times New Roman"/>
                <w:sz w:val="24"/>
                <w:szCs w:val="24"/>
                <w:lang w:eastAsia="ru-RU"/>
              </w:rPr>
              <w:t>Н.В.Андреев</w:t>
            </w:r>
            <w:proofErr w:type="spellEnd"/>
            <w:r>
              <w:rPr>
                <w:rFonts w:ascii="Times New Roman" w:hAnsi="Times New Roman"/>
                <w:sz w:val="24"/>
                <w:szCs w:val="24"/>
                <w:lang w:eastAsia="ru-RU"/>
              </w:rPr>
              <w:t xml:space="preserve"> «Основы топографии и картографии». - М.: Просвещение, 1972г.</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i/>
                <w:iCs/>
                <w:sz w:val="24"/>
                <w:szCs w:val="24"/>
                <w:lang w:eastAsia="ru-RU"/>
              </w:rPr>
              <w:t>4. Подготовка и проведение похода:</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4.1.Организация и проведение спортивного туристского похода. – М.: Турист, 1986г.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4.2.А.Ю.Остапец «На маршруте туристы- следопыты». М.: «Просвещение», 1987г.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4.3. </w:t>
            </w:r>
            <w:proofErr w:type="spellStart"/>
            <w:r>
              <w:rPr>
                <w:rFonts w:ascii="Times New Roman" w:hAnsi="Times New Roman"/>
                <w:sz w:val="24"/>
                <w:szCs w:val="24"/>
                <w:lang w:eastAsia="ru-RU"/>
              </w:rPr>
              <w:t>А.Евтушенко</w:t>
            </w:r>
            <w:proofErr w:type="spellEnd"/>
            <w:r>
              <w:rPr>
                <w:rFonts w:ascii="Times New Roman" w:hAnsi="Times New Roman"/>
                <w:sz w:val="24"/>
                <w:szCs w:val="24"/>
                <w:lang w:eastAsia="ru-RU"/>
              </w:rPr>
              <w:t xml:space="preserve"> «Организация, подготовка и проведение походов выходного дня». Методическая разработка, - Ставрополь, 2004г.</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i/>
                <w:iCs/>
                <w:sz w:val="24"/>
                <w:szCs w:val="24"/>
                <w:lang w:eastAsia="ru-RU"/>
              </w:rPr>
              <w:t>5. Краеведение:</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5.1.И.А.Юньев «Краеведение и туризм». М.: Знание, 1974гю</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5.2.Работа кружка юных туристов в школе: Методические рекомендации.- М.: Турист, 1989г.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5.3.Географическое краеведение. Региональный компонент.6 класс. ТОИПКРО, 2006г.</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i/>
                <w:iCs/>
                <w:sz w:val="24"/>
                <w:szCs w:val="24"/>
                <w:lang w:eastAsia="ru-RU"/>
              </w:rPr>
              <w:t>6. Зелёная аптека:</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6.1.Ю.Шальков «Здоровье туриста». – М.: Физкультура и спорт, 1987г.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6.2.Лечение лекарственными растениями в народной медицине. – Майкоп: Адыгейское книжное издательство, 1992г.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6.3.П.Е.Вавриш, Л.Ф. </w:t>
            </w:r>
            <w:proofErr w:type="spellStart"/>
            <w:r>
              <w:rPr>
                <w:rFonts w:ascii="Times New Roman" w:hAnsi="Times New Roman"/>
                <w:sz w:val="24"/>
                <w:szCs w:val="24"/>
                <w:lang w:eastAsia="ru-RU"/>
              </w:rPr>
              <w:t>Горовой</w:t>
            </w:r>
            <w:proofErr w:type="spellEnd"/>
            <w:r>
              <w:rPr>
                <w:rFonts w:ascii="Times New Roman" w:hAnsi="Times New Roman"/>
                <w:sz w:val="24"/>
                <w:szCs w:val="24"/>
                <w:lang w:eastAsia="ru-RU"/>
              </w:rPr>
              <w:t xml:space="preserve"> « Грибы в лесу и на столе». – Киев: Урожай, 1993г.</w:t>
            </w:r>
          </w:p>
          <w:p w:rsidR="00F92EB5" w:rsidRDefault="00F92EB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i/>
                <w:iCs/>
                <w:sz w:val="24"/>
                <w:szCs w:val="24"/>
                <w:lang w:eastAsia="ru-RU"/>
              </w:rPr>
              <w:t>7. Медицина:</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7.1. Первая медицинская помощь дома и на улице. Под ред. Профессора В.А. Попова. – Ленинград, 1991г.</w:t>
            </w:r>
          </w:p>
          <w:p w:rsidR="00F92EB5" w:rsidRDefault="00F92EB5">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0"/>
                <w:szCs w:val="20"/>
                <w:lang w:eastAsia="ru-RU"/>
              </w:rPr>
              <w:t> </w:t>
            </w:r>
          </w:p>
        </w:tc>
      </w:tr>
    </w:tbl>
    <w:p w:rsidR="00F92EB5" w:rsidRDefault="00F92EB5"/>
    <w:sectPr w:rsidR="00F92EB5" w:rsidSect="004F3C98">
      <w:pgSz w:w="11906" w:h="16838"/>
      <w:pgMar w:top="426" w:right="707"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809"/>
    <w:multiLevelType w:val="hybridMultilevel"/>
    <w:tmpl w:val="D2C463D2"/>
    <w:lvl w:ilvl="0" w:tplc="D7848E3E">
      <w:start w:val="1"/>
      <w:numFmt w:val="bullet"/>
      <w:lvlText w:val="•"/>
      <w:lvlJc w:val="left"/>
      <w:pPr>
        <w:tabs>
          <w:tab w:val="num" w:pos="720"/>
        </w:tabs>
        <w:ind w:left="720" w:hanging="360"/>
      </w:pPr>
      <w:rPr>
        <w:rFonts w:ascii="Times New Roman" w:hAnsi="Times New Roman" w:hint="default"/>
      </w:rPr>
    </w:lvl>
    <w:lvl w:ilvl="1" w:tplc="88FA73C2">
      <w:start w:val="1"/>
      <w:numFmt w:val="bullet"/>
      <w:lvlText w:val="•"/>
      <w:lvlJc w:val="left"/>
      <w:pPr>
        <w:tabs>
          <w:tab w:val="num" w:pos="1440"/>
        </w:tabs>
        <w:ind w:left="1440" w:hanging="360"/>
      </w:pPr>
      <w:rPr>
        <w:rFonts w:ascii="Times New Roman" w:hAnsi="Times New Roman" w:hint="default"/>
      </w:rPr>
    </w:lvl>
    <w:lvl w:ilvl="2" w:tplc="62E421CA">
      <w:start w:val="1"/>
      <w:numFmt w:val="bullet"/>
      <w:lvlText w:val="•"/>
      <w:lvlJc w:val="left"/>
      <w:pPr>
        <w:tabs>
          <w:tab w:val="num" w:pos="2160"/>
        </w:tabs>
        <w:ind w:left="2160" w:hanging="360"/>
      </w:pPr>
      <w:rPr>
        <w:rFonts w:ascii="Times New Roman" w:hAnsi="Times New Roman" w:hint="default"/>
      </w:rPr>
    </w:lvl>
    <w:lvl w:ilvl="3" w:tplc="9CE45EDE">
      <w:start w:val="1"/>
      <w:numFmt w:val="bullet"/>
      <w:lvlText w:val="•"/>
      <w:lvlJc w:val="left"/>
      <w:pPr>
        <w:tabs>
          <w:tab w:val="num" w:pos="2880"/>
        </w:tabs>
        <w:ind w:left="2880" w:hanging="360"/>
      </w:pPr>
      <w:rPr>
        <w:rFonts w:ascii="Times New Roman" w:hAnsi="Times New Roman" w:hint="default"/>
      </w:rPr>
    </w:lvl>
    <w:lvl w:ilvl="4" w:tplc="F78A15E2">
      <w:start w:val="1"/>
      <w:numFmt w:val="bullet"/>
      <w:lvlText w:val="•"/>
      <w:lvlJc w:val="left"/>
      <w:pPr>
        <w:tabs>
          <w:tab w:val="num" w:pos="3600"/>
        </w:tabs>
        <w:ind w:left="3600" w:hanging="360"/>
      </w:pPr>
      <w:rPr>
        <w:rFonts w:ascii="Times New Roman" w:hAnsi="Times New Roman" w:hint="default"/>
      </w:rPr>
    </w:lvl>
    <w:lvl w:ilvl="5" w:tplc="BDC60618">
      <w:start w:val="1"/>
      <w:numFmt w:val="bullet"/>
      <w:lvlText w:val="•"/>
      <w:lvlJc w:val="left"/>
      <w:pPr>
        <w:tabs>
          <w:tab w:val="num" w:pos="4320"/>
        </w:tabs>
        <w:ind w:left="4320" w:hanging="360"/>
      </w:pPr>
      <w:rPr>
        <w:rFonts w:ascii="Times New Roman" w:hAnsi="Times New Roman" w:hint="default"/>
      </w:rPr>
    </w:lvl>
    <w:lvl w:ilvl="6" w:tplc="1DA0E8E8">
      <w:start w:val="1"/>
      <w:numFmt w:val="bullet"/>
      <w:lvlText w:val="•"/>
      <w:lvlJc w:val="left"/>
      <w:pPr>
        <w:tabs>
          <w:tab w:val="num" w:pos="5040"/>
        </w:tabs>
        <w:ind w:left="5040" w:hanging="360"/>
      </w:pPr>
      <w:rPr>
        <w:rFonts w:ascii="Times New Roman" w:hAnsi="Times New Roman" w:hint="default"/>
      </w:rPr>
    </w:lvl>
    <w:lvl w:ilvl="7" w:tplc="CF382672">
      <w:start w:val="1"/>
      <w:numFmt w:val="bullet"/>
      <w:lvlText w:val="•"/>
      <w:lvlJc w:val="left"/>
      <w:pPr>
        <w:tabs>
          <w:tab w:val="num" w:pos="5760"/>
        </w:tabs>
        <w:ind w:left="5760" w:hanging="360"/>
      </w:pPr>
      <w:rPr>
        <w:rFonts w:ascii="Times New Roman" w:hAnsi="Times New Roman" w:hint="default"/>
      </w:rPr>
    </w:lvl>
    <w:lvl w:ilvl="8" w:tplc="2A4C1128">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08500C8"/>
    <w:multiLevelType w:val="hybridMultilevel"/>
    <w:tmpl w:val="5396FFD4"/>
    <w:lvl w:ilvl="0" w:tplc="3230E414">
      <w:start w:val="1"/>
      <w:numFmt w:val="bullet"/>
      <w:lvlText w:val=""/>
      <w:lvlJc w:val="left"/>
      <w:pPr>
        <w:tabs>
          <w:tab w:val="num" w:pos="720"/>
        </w:tabs>
        <w:ind w:left="720" w:hanging="360"/>
      </w:pPr>
      <w:rPr>
        <w:rFonts w:ascii="Wingdings" w:hAnsi="Wingdings" w:hint="default"/>
      </w:rPr>
    </w:lvl>
    <w:lvl w:ilvl="1" w:tplc="585E6666">
      <w:start w:val="1"/>
      <w:numFmt w:val="bullet"/>
      <w:lvlText w:val=""/>
      <w:lvlJc w:val="left"/>
      <w:pPr>
        <w:tabs>
          <w:tab w:val="num" w:pos="1440"/>
        </w:tabs>
        <w:ind w:left="1440" w:hanging="360"/>
      </w:pPr>
      <w:rPr>
        <w:rFonts w:ascii="Wingdings" w:hAnsi="Wingdings" w:hint="default"/>
      </w:rPr>
    </w:lvl>
    <w:lvl w:ilvl="2" w:tplc="D66A2E02">
      <w:start w:val="1"/>
      <w:numFmt w:val="bullet"/>
      <w:lvlText w:val=""/>
      <w:lvlJc w:val="left"/>
      <w:pPr>
        <w:tabs>
          <w:tab w:val="num" w:pos="2160"/>
        </w:tabs>
        <w:ind w:left="2160" w:hanging="360"/>
      </w:pPr>
      <w:rPr>
        <w:rFonts w:ascii="Wingdings" w:hAnsi="Wingdings" w:hint="default"/>
      </w:rPr>
    </w:lvl>
    <w:lvl w:ilvl="3" w:tplc="8E420E92">
      <w:start w:val="1"/>
      <w:numFmt w:val="bullet"/>
      <w:lvlText w:val=""/>
      <w:lvlJc w:val="left"/>
      <w:pPr>
        <w:tabs>
          <w:tab w:val="num" w:pos="2880"/>
        </w:tabs>
        <w:ind w:left="2880" w:hanging="360"/>
      </w:pPr>
      <w:rPr>
        <w:rFonts w:ascii="Wingdings" w:hAnsi="Wingdings" w:hint="default"/>
      </w:rPr>
    </w:lvl>
    <w:lvl w:ilvl="4" w:tplc="51D614A8">
      <w:start w:val="1"/>
      <w:numFmt w:val="bullet"/>
      <w:lvlText w:val=""/>
      <w:lvlJc w:val="left"/>
      <w:pPr>
        <w:tabs>
          <w:tab w:val="num" w:pos="3600"/>
        </w:tabs>
        <w:ind w:left="3600" w:hanging="360"/>
      </w:pPr>
      <w:rPr>
        <w:rFonts w:ascii="Wingdings" w:hAnsi="Wingdings" w:hint="default"/>
      </w:rPr>
    </w:lvl>
    <w:lvl w:ilvl="5" w:tplc="F0940556">
      <w:start w:val="1"/>
      <w:numFmt w:val="bullet"/>
      <w:lvlText w:val=""/>
      <w:lvlJc w:val="left"/>
      <w:pPr>
        <w:tabs>
          <w:tab w:val="num" w:pos="4320"/>
        </w:tabs>
        <w:ind w:left="4320" w:hanging="360"/>
      </w:pPr>
      <w:rPr>
        <w:rFonts w:ascii="Wingdings" w:hAnsi="Wingdings" w:hint="default"/>
      </w:rPr>
    </w:lvl>
    <w:lvl w:ilvl="6" w:tplc="FBDA95A0">
      <w:start w:val="1"/>
      <w:numFmt w:val="bullet"/>
      <w:lvlText w:val=""/>
      <w:lvlJc w:val="left"/>
      <w:pPr>
        <w:tabs>
          <w:tab w:val="num" w:pos="5040"/>
        </w:tabs>
        <w:ind w:left="5040" w:hanging="360"/>
      </w:pPr>
      <w:rPr>
        <w:rFonts w:ascii="Wingdings" w:hAnsi="Wingdings" w:hint="default"/>
      </w:rPr>
    </w:lvl>
    <w:lvl w:ilvl="7" w:tplc="83B42E8C">
      <w:start w:val="1"/>
      <w:numFmt w:val="bullet"/>
      <w:lvlText w:val=""/>
      <w:lvlJc w:val="left"/>
      <w:pPr>
        <w:tabs>
          <w:tab w:val="num" w:pos="5760"/>
        </w:tabs>
        <w:ind w:left="5760" w:hanging="360"/>
      </w:pPr>
      <w:rPr>
        <w:rFonts w:ascii="Wingdings" w:hAnsi="Wingdings" w:hint="default"/>
      </w:rPr>
    </w:lvl>
    <w:lvl w:ilvl="8" w:tplc="296C6DB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DB66BB"/>
    <w:multiLevelType w:val="hybridMultilevel"/>
    <w:tmpl w:val="AE7C580A"/>
    <w:lvl w:ilvl="0" w:tplc="EB22272E">
      <w:start w:val="1"/>
      <w:numFmt w:val="bullet"/>
      <w:lvlText w:val=""/>
      <w:lvlJc w:val="left"/>
      <w:pPr>
        <w:tabs>
          <w:tab w:val="num" w:pos="720"/>
        </w:tabs>
        <w:ind w:left="720" w:hanging="360"/>
      </w:pPr>
      <w:rPr>
        <w:rFonts w:ascii="Wingdings" w:hAnsi="Wingdings" w:hint="default"/>
      </w:rPr>
    </w:lvl>
    <w:lvl w:ilvl="1" w:tplc="5B16DFDC">
      <w:start w:val="1"/>
      <w:numFmt w:val="bullet"/>
      <w:lvlText w:val=""/>
      <w:lvlJc w:val="left"/>
      <w:pPr>
        <w:tabs>
          <w:tab w:val="num" w:pos="1440"/>
        </w:tabs>
        <w:ind w:left="1440" w:hanging="360"/>
      </w:pPr>
      <w:rPr>
        <w:rFonts w:ascii="Wingdings" w:hAnsi="Wingdings" w:hint="default"/>
      </w:rPr>
    </w:lvl>
    <w:lvl w:ilvl="2" w:tplc="A0B23B9A">
      <w:start w:val="1"/>
      <w:numFmt w:val="bullet"/>
      <w:lvlText w:val=""/>
      <w:lvlJc w:val="left"/>
      <w:pPr>
        <w:tabs>
          <w:tab w:val="num" w:pos="2160"/>
        </w:tabs>
        <w:ind w:left="2160" w:hanging="360"/>
      </w:pPr>
      <w:rPr>
        <w:rFonts w:ascii="Wingdings" w:hAnsi="Wingdings" w:hint="default"/>
      </w:rPr>
    </w:lvl>
    <w:lvl w:ilvl="3" w:tplc="15AE1D2E">
      <w:start w:val="1"/>
      <w:numFmt w:val="bullet"/>
      <w:lvlText w:val=""/>
      <w:lvlJc w:val="left"/>
      <w:pPr>
        <w:tabs>
          <w:tab w:val="num" w:pos="2880"/>
        </w:tabs>
        <w:ind w:left="2880" w:hanging="360"/>
      </w:pPr>
      <w:rPr>
        <w:rFonts w:ascii="Wingdings" w:hAnsi="Wingdings" w:hint="default"/>
      </w:rPr>
    </w:lvl>
    <w:lvl w:ilvl="4" w:tplc="DAD226F6">
      <w:start w:val="1"/>
      <w:numFmt w:val="bullet"/>
      <w:lvlText w:val=""/>
      <w:lvlJc w:val="left"/>
      <w:pPr>
        <w:tabs>
          <w:tab w:val="num" w:pos="3600"/>
        </w:tabs>
        <w:ind w:left="3600" w:hanging="360"/>
      </w:pPr>
      <w:rPr>
        <w:rFonts w:ascii="Wingdings" w:hAnsi="Wingdings" w:hint="default"/>
      </w:rPr>
    </w:lvl>
    <w:lvl w:ilvl="5" w:tplc="017C3994">
      <w:start w:val="1"/>
      <w:numFmt w:val="bullet"/>
      <w:lvlText w:val=""/>
      <w:lvlJc w:val="left"/>
      <w:pPr>
        <w:tabs>
          <w:tab w:val="num" w:pos="4320"/>
        </w:tabs>
        <w:ind w:left="4320" w:hanging="360"/>
      </w:pPr>
      <w:rPr>
        <w:rFonts w:ascii="Wingdings" w:hAnsi="Wingdings" w:hint="default"/>
      </w:rPr>
    </w:lvl>
    <w:lvl w:ilvl="6" w:tplc="59742DA2">
      <w:start w:val="1"/>
      <w:numFmt w:val="bullet"/>
      <w:lvlText w:val=""/>
      <w:lvlJc w:val="left"/>
      <w:pPr>
        <w:tabs>
          <w:tab w:val="num" w:pos="5040"/>
        </w:tabs>
        <w:ind w:left="5040" w:hanging="360"/>
      </w:pPr>
      <w:rPr>
        <w:rFonts w:ascii="Wingdings" w:hAnsi="Wingdings" w:hint="default"/>
      </w:rPr>
    </w:lvl>
    <w:lvl w:ilvl="7" w:tplc="1B74A72E">
      <w:start w:val="1"/>
      <w:numFmt w:val="bullet"/>
      <w:lvlText w:val=""/>
      <w:lvlJc w:val="left"/>
      <w:pPr>
        <w:tabs>
          <w:tab w:val="num" w:pos="5760"/>
        </w:tabs>
        <w:ind w:left="5760" w:hanging="360"/>
      </w:pPr>
      <w:rPr>
        <w:rFonts w:ascii="Wingdings" w:hAnsi="Wingdings" w:hint="default"/>
      </w:rPr>
    </w:lvl>
    <w:lvl w:ilvl="8" w:tplc="1508549E">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C98"/>
    <w:rsid w:val="000347F1"/>
    <w:rsid w:val="0006146C"/>
    <w:rsid w:val="00104C55"/>
    <w:rsid w:val="00157FA2"/>
    <w:rsid w:val="001D21EB"/>
    <w:rsid w:val="00204590"/>
    <w:rsid w:val="002F2689"/>
    <w:rsid w:val="003119DF"/>
    <w:rsid w:val="003802F8"/>
    <w:rsid w:val="003871E7"/>
    <w:rsid w:val="003F23D2"/>
    <w:rsid w:val="004B31C3"/>
    <w:rsid w:val="004B386B"/>
    <w:rsid w:val="004F3C98"/>
    <w:rsid w:val="004F475C"/>
    <w:rsid w:val="005319CD"/>
    <w:rsid w:val="00576DB5"/>
    <w:rsid w:val="00636B68"/>
    <w:rsid w:val="00671EA6"/>
    <w:rsid w:val="006A61E2"/>
    <w:rsid w:val="007A75A3"/>
    <w:rsid w:val="00A86AA1"/>
    <w:rsid w:val="00B05EB9"/>
    <w:rsid w:val="00C07AC2"/>
    <w:rsid w:val="00C12021"/>
    <w:rsid w:val="00C310F9"/>
    <w:rsid w:val="00C8121F"/>
    <w:rsid w:val="00CA11A5"/>
    <w:rsid w:val="00CB5DE1"/>
    <w:rsid w:val="00CD7111"/>
    <w:rsid w:val="00D746DF"/>
    <w:rsid w:val="00D9323F"/>
    <w:rsid w:val="00DA4697"/>
    <w:rsid w:val="00DF051F"/>
    <w:rsid w:val="00F92EB5"/>
    <w:rsid w:val="00FB210D"/>
    <w:rsid w:val="00FE7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2A728"/>
  <w15:docId w15:val="{AB50BBC0-E0EC-4269-A400-3C05A9CA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C9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46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94470">
      <w:marLeft w:val="0"/>
      <w:marRight w:val="0"/>
      <w:marTop w:val="0"/>
      <w:marBottom w:val="0"/>
      <w:divBdr>
        <w:top w:val="none" w:sz="0" w:space="0" w:color="auto"/>
        <w:left w:val="none" w:sz="0" w:space="0" w:color="auto"/>
        <w:bottom w:val="none" w:sz="0" w:space="0" w:color="auto"/>
        <w:right w:val="none" w:sz="0" w:space="0" w:color="auto"/>
      </w:divBdr>
    </w:div>
    <w:div w:id="1315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13</Pages>
  <Words>4508</Words>
  <Characters>25699</Characters>
  <Application>Microsoft Office Word</Application>
  <DocSecurity>0</DocSecurity>
  <Lines>214</Lines>
  <Paragraphs>60</Paragraphs>
  <ScaleCrop>false</ScaleCrop>
  <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ПСОШ</cp:lastModifiedBy>
  <cp:revision>9</cp:revision>
  <dcterms:created xsi:type="dcterms:W3CDTF">2018-09-29T16:44:00Z</dcterms:created>
  <dcterms:modified xsi:type="dcterms:W3CDTF">2024-10-15T10:50:00Z</dcterms:modified>
</cp:coreProperties>
</file>